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43FBF428" w:rsidR="002C5A54" w:rsidRDefault="002C5A54">
      <w:pPr>
        <w:tabs>
          <w:tab w:val="left" w:pos="2970"/>
          <w:tab w:val="center" w:pos="4422"/>
        </w:tabs>
        <w:rPr>
          <w:rFonts w:hint="eastAsia"/>
          <w:b/>
          <w:sz w:val="52"/>
          <w:szCs w:val="52"/>
        </w:rPr>
      </w:pPr>
    </w:p>
    <w:p w14:paraId="176E0DB2" w14:textId="77777777" w:rsidR="002C5A54" w:rsidRDefault="002C5A54">
      <w:pPr>
        <w:rPr>
          <w:rFonts w:hint="eastAsia"/>
        </w:rPr>
      </w:pPr>
    </w:p>
    <w:p w14:paraId="2B087013" w14:textId="1E2D6324" w:rsidR="002C5A54" w:rsidRDefault="00000000" w:rsidP="00011A17">
      <w:pPr>
        <w:jc w:val="center"/>
        <w:rPr>
          <w:rFonts w:hint="eastAsia"/>
          <w:b/>
          <w:sz w:val="52"/>
          <w:szCs w:val="52"/>
        </w:rPr>
      </w:pPr>
      <w:r>
        <w:rPr>
          <w:rFonts w:hint="eastAsia"/>
          <w:b/>
          <w:sz w:val="52"/>
          <w:szCs w:val="52"/>
        </w:rPr>
        <w:t>南通市纤维检验所</w:t>
      </w:r>
      <w:r w:rsidR="00011A17">
        <w:rPr>
          <w:b/>
          <w:sz w:val="52"/>
          <w:szCs w:val="52"/>
        </w:rPr>
        <w:br/>
      </w:r>
      <w:r w:rsidR="00804CC8">
        <w:rPr>
          <w:rFonts w:hint="eastAsia"/>
          <w:b/>
          <w:bCs/>
          <w:sz w:val="52"/>
          <w:szCs w:val="52"/>
        </w:rPr>
        <w:t>全自动长丝卷曲收缩率测试仪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12E7283E" w14:textId="77777777" w:rsidR="00AE0479" w:rsidRDefault="00AE0479">
      <w:pPr>
        <w:rPr>
          <w:rFonts w:hint="eastAsia"/>
        </w:rPr>
      </w:pPr>
    </w:p>
    <w:p w14:paraId="112E585C" w14:textId="77777777" w:rsidR="00AE0479" w:rsidRDefault="00AE0479">
      <w:pPr>
        <w:rPr>
          <w:rFonts w:hint="eastAsia"/>
        </w:rPr>
      </w:pPr>
    </w:p>
    <w:p w14:paraId="407A173E" w14:textId="77777777" w:rsidR="00AE0479" w:rsidRDefault="00AE0479">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0C54258F" w14:textId="4BF6BE63"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w:t>
      </w:r>
      <w:r w:rsidR="00BF200C">
        <w:rPr>
          <w:rFonts w:hint="eastAsia"/>
          <w:b/>
          <w:bCs/>
          <w:sz w:val="32"/>
          <w:szCs w:val="32"/>
        </w:rPr>
        <w:t>1</w:t>
      </w:r>
    </w:p>
    <w:p w14:paraId="13318E3B" w14:textId="77777777" w:rsidR="002C5A54" w:rsidRDefault="002C5A54">
      <w:pPr>
        <w:pStyle w:val="20"/>
        <w:spacing w:before="0" w:after="0"/>
        <w:rPr>
          <w:rFonts w:hint="eastAsia"/>
        </w:rPr>
        <w:sectPr w:rsidR="002C5A54">
          <w:headerReference w:type="default" r:id="rId8"/>
          <w:footerReference w:type="default" r:id="rId9"/>
          <w:headerReference w:type="first" r:id="rId10"/>
          <w:footerReference w:type="first" r:id="rId11"/>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40F51F7C"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CF430D">
          <w:rPr>
            <w:rFonts w:hint="eastAsia"/>
            <w:noProof/>
            <w:sz w:val="28"/>
            <w:szCs w:val="28"/>
          </w:rPr>
          <w:t>3</w:t>
        </w:r>
        <w:r w:rsidR="002C5A54" w:rsidRPr="00C271AC">
          <w:rPr>
            <w:noProof/>
            <w:sz w:val="28"/>
            <w:szCs w:val="28"/>
          </w:rPr>
          <w:fldChar w:fldCharType="end"/>
        </w:r>
      </w:hyperlink>
    </w:p>
    <w:p w14:paraId="03AFB474" w14:textId="37ED32A8"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CF430D">
          <w:rPr>
            <w:rFonts w:hint="eastAsia"/>
            <w:noProof/>
            <w:sz w:val="28"/>
            <w:szCs w:val="28"/>
          </w:rPr>
          <w:t>6</w:t>
        </w:r>
        <w:r w:rsidRPr="00C271AC">
          <w:rPr>
            <w:noProof/>
            <w:sz w:val="28"/>
            <w:szCs w:val="28"/>
          </w:rPr>
          <w:fldChar w:fldCharType="end"/>
        </w:r>
      </w:hyperlink>
    </w:p>
    <w:p w14:paraId="06AA77E6" w14:textId="715674B3"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CF430D">
          <w:rPr>
            <w:rFonts w:hint="eastAsia"/>
            <w:noProof/>
            <w:sz w:val="28"/>
            <w:szCs w:val="28"/>
          </w:rPr>
          <w:t>19</w:t>
        </w:r>
        <w:r w:rsidRPr="00C271AC">
          <w:rPr>
            <w:noProof/>
            <w:sz w:val="28"/>
            <w:szCs w:val="28"/>
          </w:rPr>
          <w:fldChar w:fldCharType="end"/>
        </w:r>
      </w:hyperlink>
    </w:p>
    <w:p w14:paraId="54C6570B" w14:textId="3C5EFB76"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CF430D">
          <w:rPr>
            <w:rFonts w:hint="eastAsia"/>
            <w:noProof/>
            <w:sz w:val="28"/>
            <w:szCs w:val="28"/>
          </w:rPr>
          <w:t>23</w:t>
        </w:r>
        <w:r w:rsidRPr="00C271AC">
          <w:rPr>
            <w:noProof/>
            <w:sz w:val="28"/>
            <w:szCs w:val="28"/>
          </w:rPr>
          <w:fldChar w:fldCharType="end"/>
        </w:r>
      </w:hyperlink>
    </w:p>
    <w:p w14:paraId="58062C71" w14:textId="457A2D25"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CF430D">
          <w:rPr>
            <w:rFonts w:hint="eastAsia"/>
            <w:noProof/>
            <w:sz w:val="28"/>
            <w:szCs w:val="28"/>
          </w:rPr>
          <w:t>29</w:t>
        </w:r>
        <w:r w:rsidRPr="00C271AC">
          <w:rPr>
            <w:noProof/>
            <w:sz w:val="28"/>
            <w:szCs w:val="28"/>
          </w:rPr>
          <w:fldChar w:fldCharType="end"/>
        </w:r>
      </w:hyperlink>
    </w:p>
    <w:p w14:paraId="7FE3D705" w14:textId="7FDEF6D5"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CF430D">
          <w:rPr>
            <w:rFonts w:hint="eastAsia"/>
            <w:noProof/>
            <w:sz w:val="28"/>
            <w:szCs w:val="28"/>
          </w:rPr>
          <w:t>32</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2E3FE859"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804CC8">
        <w:rPr>
          <w:rFonts w:cs="仿宋" w:hint="eastAsia"/>
          <w:bCs/>
        </w:rPr>
        <w:t>全自动长丝卷曲收缩率测试仪</w:t>
      </w:r>
      <w:r w:rsidRPr="00CF009E">
        <w:rPr>
          <w:rFonts w:cs="仿宋" w:hint="eastAsia"/>
          <w:bCs/>
        </w:rPr>
        <w:t>采购项目</w:t>
      </w:r>
      <w:bookmarkEnd w:id="3"/>
      <w:r w:rsidRPr="00CF009E">
        <w:rPr>
          <w:rFonts w:cs="仿宋" w:hint="eastAsia"/>
          <w:bCs/>
        </w:rPr>
        <w:t>的潜在供应商应通过远程</w:t>
      </w:r>
      <w:proofErr w:type="gramStart"/>
      <w:r w:rsidRPr="00CF009E">
        <w:rPr>
          <w:rFonts w:cs="仿宋" w:hint="eastAsia"/>
          <w:bCs/>
        </w:rPr>
        <w:t>获取磋商</w:t>
      </w:r>
      <w:proofErr w:type="gramEnd"/>
      <w:r w:rsidRPr="00CF009E">
        <w:rPr>
          <w:rFonts w:cs="仿宋" w:hint="eastAsia"/>
          <w:bCs/>
        </w:rPr>
        <w:t>文件，并于2025年</w:t>
      </w:r>
      <w:r w:rsidR="002D6E1E">
        <w:rPr>
          <w:rFonts w:cs="仿宋" w:hint="eastAsia"/>
          <w:bCs/>
        </w:rPr>
        <w:t>12</w:t>
      </w:r>
      <w:r w:rsidRPr="00CF009E">
        <w:rPr>
          <w:rFonts w:cs="仿宋" w:hint="eastAsia"/>
          <w:bCs/>
        </w:rPr>
        <w:t>月</w:t>
      </w:r>
      <w:r w:rsidR="002D6E1E">
        <w:rPr>
          <w:rFonts w:cs="仿宋" w:hint="eastAsia"/>
          <w:bCs/>
        </w:rPr>
        <w:t>7</w:t>
      </w:r>
      <w:r w:rsidRPr="00CF009E">
        <w:rPr>
          <w:rFonts w:cs="仿宋" w:hint="eastAsia"/>
          <w:bCs/>
        </w:rPr>
        <w:t>日1</w:t>
      </w:r>
      <w:r w:rsidR="002D6E1E">
        <w:rPr>
          <w:rFonts w:cs="仿宋" w:hint="eastAsia"/>
          <w:bCs/>
        </w:rPr>
        <w:t>0</w:t>
      </w:r>
      <w:r w:rsidRPr="00CF009E">
        <w:rPr>
          <w:rFonts w:cs="仿宋" w:hint="eastAsia"/>
          <w:bCs/>
        </w:rPr>
        <w:t>时</w:t>
      </w:r>
      <w:r w:rsidR="002D6E1E">
        <w:rPr>
          <w:rFonts w:cs="仿宋" w:hint="eastAsia"/>
          <w:bCs/>
        </w:rPr>
        <w:t>3</w:t>
      </w:r>
      <w:r w:rsidRPr="00CF009E">
        <w:rPr>
          <w:rFonts w:cs="仿宋" w:hint="eastAsia"/>
          <w:bCs/>
        </w:rPr>
        <w:t>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2BA37CA" w14:textId="405406B8"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804CC8">
        <w:rPr>
          <w:rFonts w:cs="仿宋" w:hint="eastAsia"/>
          <w:bCs/>
        </w:rPr>
        <w:t>全自动长丝卷曲收缩率测试仪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0FFEE1C7" w:rsidR="005078B3" w:rsidRPr="00CF009E" w:rsidRDefault="005078B3" w:rsidP="005078B3">
      <w:pPr>
        <w:snapToGrid w:val="0"/>
        <w:spacing w:line="480" w:lineRule="exact"/>
        <w:jc w:val="both"/>
        <w:rPr>
          <w:rFonts w:cs="仿宋" w:hint="eastAsia"/>
        </w:rPr>
      </w:pPr>
      <w:r w:rsidRPr="00CF009E">
        <w:rPr>
          <w:rFonts w:cs="仿宋" w:hint="eastAsia"/>
        </w:rPr>
        <w:t>预算金额：</w:t>
      </w:r>
      <w:r w:rsidR="00AE0479">
        <w:rPr>
          <w:rFonts w:cs="仿宋" w:hint="eastAsia"/>
        </w:rPr>
        <w:t>9.8</w:t>
      </w:r>
      <w:r w:rsidR="00804CC8">
        <w:rPr>
          <w:rFonts w:cs="仿宋" w:hint="eastAsia"/>
        </w:rPr>
        <w:t>万元</w:t>
      </w:r>
    </w:p>
    <w:p w14:paraId="50D2ABF0" w14:textId="66ACCDAC" w:rsidR="005078B3" w:rsidRPr="002D6E1E" w:rsidRDefault="005078B3" w:rsidP="005078B3">
      <w:pPr>
        <w:snapToGrid w:val="0"/>
        <w:spacing w:line="480" w:lineRule="exact"/>
        <w:jc w:val="both"/>
        <w:rPr>
          <w:rFonts w:cs="仿宋" w:hint="eastAsia"/>
        </w:rPr>
      </w:pPr>
      <w:r w:rsidRPr="002D6E1E">
        <w:rPr>
          <w:rFonts w:cs="仿宋" w:hint="eastAsia"/>
        </w:rPr>
        <w:t>最高限价：</w:t>
      </w:r>
      <w:r w:rsidR="00AE0479" w:rsidRPr="002D6E1E">
        <w:rPr>
          <w:rFonts w:cs="仿宋" w:hint="eastAsia"/>
        </w:rPr>
        <w:t>9.8</w:t>
      </w:r>
      <w:r w:rsidR="00804CC8" w:rsidRPr="002D6E1E">
        <w:rPr>
          <w:rFonts w:cs="仿宋" w:hint="eastAsia"/>
        </w:rPr>
        <w:t>万元</w:t>
      </w:r>
    </w:p>
    <w:p w14:paraId="3D1AFB44" w14:textId="298C015E" w:rsidR="005078B3" w:rsidRPr="002D6E1E" w:rsidRDefault="005078B3" w:rsidP="005078B3">
      <w:pPr>
        <w:snapToGrid w:val="0"/>
        <w:spacing w:line="480" w:lineRule="exact"/>
        <w:jc w:val="both"/>
        <w:rPr>
          <w:rFonts w:cs="仿宋" w:hint="eastAsia"/>
        </w:rPr>
      </w:pPr>
      <w:r w:rsidRPr="002D6E1E">
        <w:rPr>
          <w:rFonts w:cs="仿宋" w:hint="eastAsia"/>
        </w:rPr>
        <w:t>采购需求：</w:t>
      </w:r>
      <w:r w:rsidR="00DF57D8" w:rsidRPr="002D6E1E">
        <w:rPr>
          <w:rFonts w:cs="仿宋" w:hint="eastAsia"/>
          <w:bCs/>
        </w:rPr>
        <w:t>全自动长丝卷曲收缩率测试仪1套</w:t>
      </w:r>
    </w:p>
    <w:p w14:paraId="4F263AD1" w14:textId="77777777" w:rsidR="005078B3" w:rsidRPr="002D6E1E" w:rsidRDefault="005078B3" w:rsidP="005078B3">
      <w:pPr>
        <w:snapToGrid w:val="0"/>
        <w:spacing w:line="480" w:lineRule="exact"/>
        <w:jc w:val="both"/>
        <w:rPr>
          <w:rFonts w:cs="仿宋" w:hint="eastAsia"/>
          <w:lang w:eastAsia="zh-Hans"/>
        </w:rPr>
      </w:pPr>
      <w:r w:rsidRPr="002D6E1E">
        <w:rPr>
          <w:rFonts w:cs="仿宋"/>
          <w:lang w:eastAsia="zh-Hans"/>
        </w:rPr>
        <w:t>交货期：</w:t>
      </w:r>
      <w:r w:rsidRPr="002D6E1E">
        <w:rPr>
          <w:rFonts w:cs="仿宋" w:hint="eastAsia"/>
        </w:rPr>
        <w:t>30</w:t>
      </w:r>
      <w:r w:rsidRPr="002D6E1E">
        <w:rPr>
          <w:rFonts w:cs="仿宋" w:hint="eastAsia"/>
          <w:lang w:eastAsia="zh-Hans"/>
        </w:rPr>
        <w:t>天</w:t>
      </w:r>
    </w:p>
    <w:p w14:paraId="08AB38F9" w14:textId="77777777" w:rsidR="005078B3" w:rsidRPr="002D6E1E" w:rsidRDefault="005078B3" w:rsidP="005078B3">
      <w:pPr>
        <w:snapToGrid w:val="0"/>
        <w:spacing w:line="480" w:lineRule="exact"/>
        <w:jc w:val="both"/>
        <w:rPr>
          <w:rFonts w:cs="仿宋" w:hint="eastAsia"/>
        </w:rPr>
      </w:pPr>
      <w:r w:rsidRPr="002D6E1E">
        <w:rPr>
          <w:rFonts w:cs="仿宋" w:hint="eastAsia"/>
        </w:rPr>
        <w:t>本项目是否接受联合体投标：</w:t>
      </w:r>
      <w:proofErr w:type="gramStart"/>
      <w:r w:rsidRPr="002D6E1E">
        <w:rPr>
          <w:rFonts w:cs="仿宋" w:hint="eastAsia"/>
        </w:rPr>
        <w:t>否</w:t>
      </w:r>
      <w:proofErr w:type="gramEnd"/>
    </w:p>
    <w:p w14:paraId="2BB56227" w14:textId="77777777" w:rsidR="005078B3" w:rsidRPr="00CF009E" w:rsidRDefault="005078B3" w:rsidP="005078B3">
      <w:pPr>
        <w:snapToGrid w:val="0"/>
        <w:spacing w:line="480" w:lineRule="exact"/>
        <w:jc w:val="both"/>
        <w:rPr>
          <w:rFonts w:cs="仿宋" w:hint="eastAsia"/>
          <w:b/>
        </w:rPr>
      </w:pPr>
      <w:r w:rsidRPr="002D6E1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5107432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r w:rsidR="00011A17">
        <w:rPr>
          <w:rFonts w:cs="仿宋" w:hint="eastAsia"/>
          <w:bCs/>
        </w:rPr>
        <w:t>。</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1B8D3397"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BF200C">
        <w:rPr>
          <w:rFonts w:cs="仿宋" w:hint="eastAsia"/>
        </w:rPr>
        <w:t>11</w:t>
      </w:r>
      <w:r w:rsidRPr="00CF009E">
        <w:rPr>
          <w:rFonts w:cs="仿宋" w:hint="eastAsia"/>
        </w:rPr>
        <w:t>月</w:t>
      </w:r>
      <w:r w:rsidR="002D6E1E">
        <w:rPr>
          <w:rFonts w:cs="仿宋" w:hint="eastAsia"/>
        </w:rPr>
        <w:t>26</w:t>
      </w:r>
      <w:r w:rsidRPr="00CF009E">
        <w:rPr>
          <w:rFonts w:cs="仿宋" w:hint="eastAsia"/>
        </w:rPr>
        <w:t>日至2025年</w:t>
      </w:r>
      <w:r w:rsidR="00BF200C">
        <w:rPr>
          <w:rFonts w:cs="仿宋" w:hint="eastAsia"/>
        </w:rPr>
        <w:t>1</w:t>
      </w:r>
      <w:r w:rsidR="002D6E1E">
        <w:rPr>
          <w:rFonts w:cs="仿宋" w:hint="eastAsia"/>
        </w:rPr>
        <w:t>2</w:t>
      </w:r>
      <w:r w:rsidRPr="00CF009E">
        <w:rPr>
          <w:rFonts w:cs="仿宋" w:hint="eastAsia"/>
        </w:rPr>
        <w:t>月</w:t>
      </w:r>
      <w:r w:rsidR="002D6E1E">
        <w:rPr>
          <w:rFonts w:cs="仿宋" w:hint="eastAsia"/>
        </w:rPr>
        <w:t>3</w:t>
      </w:r>
      <w:r w:rsidRPr="00CF009E">
        <w:rPr>
          <w:rFonts w:cs="仿宋" w:hint="eastAsia"/>
        </w:rPr>
        <w:t>日，每天上午9:00至11:00，下午14:00至16:00（北京时间，法定节假日除外）。</w:t>
      </w:r>
    </w:p>
    <w:p w14:paraId="7F4C1A92" w14:textId="25F6BA35" w:rsidR="005078B3" w:rsidRPr="00CF009E" w:rsidRDefault="005078B3" w:rsidP="00986776">
      <w:pPr>
        <w:snapToGrid w:val="0"/>
        <w:spacing w:line="480" w:lineRule="exact"/>
        <w:jc w:val="both"/>
        <w:rPr>
          <w:rFonts w:cs="仿宋" w:hint="eastAsia"/>
        </w:rPr>
      </w:pPr>
      <w:r w:rsidRPr="00CF009E">
        <w:rPr>
          <w:rFonts w:cs="仿宋" w:hint="eastAsia"/>
        </w:rPr>
        <w:t>方式：</w:t>
      </w:r>
      <w:r w:rsidR="00986776">
        <w:rPr>
          <w:rFonts w:cs="仿宋" w:hint="eastAsia"/>
        </w:rPr>
        <w:t>网上下载</w:t>
      </w:r>
    </w:p>
    <w:p w14:paraId="25A43E30" w14:textId="3E8E09F5" w:rsidR="005078B3" w:rsidRPr="00CF009E" w:rsidRDefault="005078B3" w:rsidP="005078B3">
      <w:pPr>
        <w:snapToGrid w:val="0"/>
        <w:spacing w:line="480" w:lineRule="exact"/>
        <w:jc w:val="both"/>
        <w:rPr>
          <w:rFonts w:cs="仿宋" w:hint="eastAsia"/>
          <w:lang w:eastAsia="zh-Hans"/>
        </w:rPr>
      </w:pPr>
      <w:r w:rsidRPr="00CF009E">
        <w:rPr>
          <w:rFonts w:cs="仿宋" w:hint="eastAsia"/>
        </w:rPr>
        <w:t>售价：￥0元/包</w:t>
      </w:r>
      <w:r w:rsidR="00986776">
        <w:rPr>
          <w:rFonts w:cs="仿宋" w:hint="eastAsia"/>
        </w:rPr>
        <w:t>。</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6771FADF"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BF200C">
        <w:rPr>
          <w:rFonts w:cs="仿宋" w:hint="eastAsia"/>
          <w:bCs/>
        </w:rPr>
        <w:t>1</w:t>
      </w:r>
      <w:r w:rsidR="002D6E1E">
        <w:rPr>
          <w:rFonts w:cs="仿宋" w:hint="eastAsia"/>
          <w:bCs/>
        </w:rPr>
        <w:t>2</w:t>
      </w:r>
      <w:r w:rsidRPr="00CF009E">
        <w:rPr>
          <w:rFonts w:cs="仿宋" w:hint="eastAsia"/>
          <w:bCs/>
        </w:rPr>
        <w:t>月</w:t>
      </w:r>
      <w:r w:rsidR="002D6E1E">
        <w:rPr>
          <w:rFonts w:cs="仿宋" w:hint="eastAsia"/>
          <w:bCs/>
        </w:rPr>
        <w:t>7</w:t>
      </w:r>
      <w:r w:rsidRPr="00CF009E">
        <w:rPr>
          <w:rFonts w:cs="仿宋" w:hint="eastAsia"/>
          <w:bCs/>
        </w:rPr>
        <w:t>日1</w:t>
      </w:r>
      <w:r w:rsidR="002D6E1E">
        <w:rPr>
          <w:rFonts w:cs="仿宋" w:hint="eastAsia"/>
          <w:bCs/>
        </w:rPr>
        <w:t>0</w:t>
      </w:r>
      <w:r w:rsidRPr="00CF009E">
        <w:rPr>
          <w:rFonts w:cs="仿宋" w:hint="eastAsia"/>
          <w:bCs/>
        </w:rPr>
        <w:t>时</w:t>
      </w:r>
      <w:r w:rsidR="002D6E1E">
        <w:rPr>
          <w:rFonts w:cs="仿宋" w:hint="eastAsia"/>
          <w:bCs/>
        </w:rPr>
        <w:t>3</w:t>
      </w:r>
      <w:r w:rsidRPr="00CF009E">
        <w:rPr>
          <w:rFonts w:cs="仿宋" w:hint="eastAsia"/>
          <w:bCs/>
        </w:rPr>
        <w:t>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w:t>
      </w:r>
      <w:proofErr w:type="gramStart"/>
      <w:r w:rsidRPr="00CF009E">
        <w:rPr>
          <w:rFonts w:cs="仿宋" w:hint="eastAsia"/>
          <w:bCs/>
        </w:rPr>
        <w:t>江海智汇园</w:t>
      </w:r>
      <w:proofErr w:type="gramEnd"/>
      <w:r w:rsidRPr="00CF009E">
        <w:rPr>
          <w:rFonts w:cs="仿宋" w:hint="eastAsia"/>
          <w:bCs/>
        </w:rPr>
        <w:t>C3座2楼会议室</w:t>
      </w:r>
    </w:p>
    <w:p w14:paraId="0FC6701C" w14:textId="1B6AF34F"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005A115D" w:rsidRPr="000A293C">
        <w:rPr>
          <w:rFonts w:cs="仿宋"/>
          <w:bCs/>
        </w:rPr>
        <w:t>请各投标供应商将投标文件通过顺丰或EMS（不接受其他快递及快递到付）邮寄，邮寄地址为</w:t>
      </w:r>
      <w:r w:rsidR="005A115D" w:rsidRPr="00F26D50">
        <w:rPr>
          <w:rFonts w:cs="仿宋" w:hint="eastAsia"/>
          <w:bCs/>
        </w:rPr>
        <w:t>江苏省南通市通州区新世纪大道266号</w:t>
      </w:r>
      <w:proofErr w:type="gramStart"/>
      <w:r w:rsidR="005A115D" w:rsidRPr="00F26D50">
        <w:rPr>
          <w:rFonts w:cs="仿宋" w:hint="eastAsia"/>
          <w:bCs/>
        </w:rPr>
        <w:t>江海智汇园</w:t>
      </w:r>
      <w:proofErr w:type="gramEnd"/>
      <w:r w:rsidR="005A115D" w:rsidRPr="00F26D50">
        <w:rPr>
          <w:rFonts w:cs="仿宋" w:hint="eastAsia"/>
          <w:bCs/>
        </w:rPr>
        <w:lastRenderedPageBreak/>
        <w:t>C3座</w:t>
      </w:r>
      <w:r w:rsidR="005A115D" w:rsidRPr="000A293C">
        <w:rPr>
          <w:rFonts w:cs="仿宋"/>
          <w:bCs/>
        </w:rPr>
        <w:t>，快递收件人及联系电话：</w:t>
      </w:r>
      <w:r w:rsidR="005A115D" w:rsidRPr="00F26D50">
        <w:rPr>
          <w:rFonts w:cs="仿宋" w:hint="eastAsia"/>
          <w:bCs/>
        </w:rPr>
        <w:t>戈老师</w:t>
      </w:r>
      <w:r w:rsidR="005A115D">
        <w:rPr>
          <w:rFonts w:cs="仿宋" w:hint="eastAsia"/>
          <w:bCs/>
        </w:rPr>
        <w:t>，</w:t>
      </w:r>
      <w:r w:rsidR="005A115D" w:rsidRPr="00F26D50">
        <w:rPr>
          <w:rFonts w:cs="仿宋" w:hint="eastAsia"/>
          <w:bCs/>
        </w:rPr>
        <w:t>13912285266</w:t>
      </w:r>
      <w:r w:rsidR="005A115D" w:rsidRPr="000A293C">
        <w:rPr>
          <w:rFonts w:cs="仿宋"/>
          <w:bCs/>
        </w:rPr>
        <w:t>。</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2B274256" w14:textId="2FCD7A21" w:rsidR="002C5A54" w:rsidRPr="00986776"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w:t>
      </w:r>
      <w:proofErr w:type="gramStart"/>
      <w:r>
        <w:rPr>
          <w:rFonts w:cs="仿宋" w:hint="eastAsia"/>
          <w:bCs/>
          <w:szCs w:val="24"/>
        </w:rPr>
        <w:t>江海智汇园</w:t>
      </w:r>
      <w:proofErr w:type="gramEnd"/>
      <w:r>
        <w:rPr>
          <w:rFonts w:cs="仿宋" w:hint="eastAsia"/>
          <w:bCs/>
          <w:szCs w:val="24"/>
        </w:rPr>
        <w:t>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2"/>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0E40AEF2" w:rsidR="002C5A54" w:rsidRDefault="00000000">
            <w:pPr>
              <w:pStyle w:val="casename"/>
              <w:rPr>
                <w:rFonts w:hint="eastAsia"/>
              </w:rPr>
            </w:pPr>
            <w:r>
              <w:rPr>
                <w:rFonts w:cs="仿宋" w:hint="eastAsia"/>
                <w:bCs/>
                <w:szCs w:val="24"/>
              </w:rPr>
              <w:t>南通市纤维检验所</w:t>
            </w:r>
            <w:r w:rsidR="00804CC8">
              <w:rPr>
                <w:rFonts w:cs="仿宋" w:hint="eastAsia"/>
                <w:bCs/>
                <w:szCs w:val="24"/>
              </w:rPr>
              <w:t>全自动长丝卷曲收缩率测试仪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w:t>
            </w:r>
            <w:proofErr w:type="gramStart"/>
            <w:r>
              <w:rPr>
                <w:rFonts w:hint="eastAsia"/>
              </w:rPr>
              <w:t>江海智汇园</w:t>
            </w:r>
            <w:proofErr w:type="gramEnd"/>
            <w:r>
              <w:rPr>
                <w:rFonts w:hint="eastAsia"/>
              </w:rPr>
              <w:t>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12EDA7F3" w:rsidR="002C5A54" w:rsidRDefault="00000000">
            <w:pPr>
              <w:rPr>
                <w:rFonts w:hint="eastAsia"/>
              </w:rPr>
            </w:pPr>
            <w:r>
              <w:rPr>
                <w:rFonts w:cs="仿宋" w:hint="eastAsia"/>
                <w:bCs/>
                <w:szCs w:val="24"/>
              </w:rPr>
              <w:t>南通市纤维检验所</w:t>
            </w:r>
            <w:r w:rsidR="00804CC8">
              <w:rPr>
                <w:rFonts w:cs="仿宋" w:hint="eastAsia"/>
                <w:bCs/>
                <w:szCs w:val="24"/>
              </w:rPr>
              <w:t>全自动长丝卷曲收缩率测试仪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3F78C9C1" w:rsidR="002C5A54" w:rsidRDefault="00000000">
            <w:pPr>
              <w:rPr>
                <w:rFonts w:hint="eastAsia"/>
              </w:rPr>
            </w:pPr>
            <w:r>
              <w:rPr>
                <w:rFonts w:hint="eastAsia"/>
              </w:rPr>
              <w:t>人民币</w:t>
            </w:r>
            <w:r w:rsidR="00AE0479">
              <w:rPr>
                <w:rFonts w:hint="eastAsia"/>
              </w:rPr>
              <w:t>9.8</w:t>
            </w:r>
            <w:r w:rsidR="00804CC8">
              <w:rPr>
                <w:rFonts w:hint="eastAsia"/>
              </w:rP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5A6DA5CF" w14:textId="4706C951"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sidR="00011A17">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r>
              <w:rPr>
                <w:rFonts w:hint="eastAsia"/>
              </w:rPr>
              <w:t xml:space="preserve">    </w:t>
            </w:r>
          </w:p>
          <w:p w14:paraId="6CCE4289" w14:textId="64A47F9B" w:rsidR="002C5A54" w:rsidRDefault="00000000">
            <w:pPr>
              <w:rPr>
                <w:rFonts w:hint="eastAsia"/>
                <w:szCs w:val="24"/>
              </w:rPr>
            </w:pPr>
            <w:r>
              <w:rPr>
                <w:rFonts w:hint="eastAsia"/>
                <w:szCs w:val="24"/>
              </w:rPr>
              <w:t>时间：</w:t>
            </w:r>
            <w:r>
              <w:t>202</w:t>
            </w:r>
            <w:r>
              <w:rPr>
                <w:rFonts w:hint="eastAsia"/>
              </w:rPr>
              <w:t>5</w:t>
            </w:r>
            <w:r>
              <w:t>年</w:t>
            </w:r>
            <w:r w:rsidR="00BF200C">
              <w:rPr>
                <w:rFonts w:hint="eastAsia"/>
              </w:rPr>
              <w:t>1</w:t>
            </w:r>
            <w:r w:rsidR="002D6E1E">
              <w:rPr>
                <w:rFonts w:hint="eastAsia"/>
              </w:rPr>
              <w:t>2</w:t>
            </w:r>
            <w:r>
              <w:t>月</w:t>
            </w:r>
            <w:r w:rsidR="002D6E1E">
              <w:rPr>
                <w:rFonts w:hint="eastAsia"/>
              </w:rPr>
              <w:t>7</w:t>
            </w:r>
            <w:r>
              <w:t>日1</w:t>
            </w:r>
            <w:r w:rsidR="002D6E1E">
              <w:rPr>
                <w:rFonts w:hint="eastAsia"/>
              </w:rPr>
              <w:t>0</w:t>
            </w:r>
            <w:r>
              <w:t>时</w:t>
            </w:r>
            <w:r w:rsidR="002D6E1E">
              <w:rPr>
                <w:rFonts w:hint="eastAsia"/>
              </w:rPr>
              <w:t>3</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0A6D34F4" w:rsidR="002C5A54" w:rsidRDefault="00000000">
            <w:pPr>
              <w:rPr>
                <w:rFonts w:hint="eastAsia"/>
                <w:szCs w:val="24"/>
              </w:rPr>
            </w:pPr>
            <w:r>
              <w:rPr>
                <w:rFonts w:hint="eastAsia"/>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7D18A862" w14:textId="2AE8ADDE" w:rsidR="002C5A54" w:rsidRDefault="00000000">
            <w:pPr>
              <w:rPr>
                <w:rFonts w:hint="eastAsia"/>
              </w:rPr>
            </w:pPr>
            <w:r>
              <w:rPr>
                <w:rFonts w:hint="eastAsia"/>
                <w:szCs w:val="24"/>
              </w:rPr>
              <w:t>地址：</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3600B69B" w14:textId="2FAF9993" w:rsidR="002C5A54" w:rsidRDefault="00000000">
            <w:pPr>
              <w:ind w:left="1200" w:hangingChars="500" w:hanging="1200"/>
              <w:rPr>
                <w:rFonts w:hint="eastAsia"/>
                <w:szCs w:val="24"/>
              </w:rPr>
            </w:pPr>
            <w:r>
              <w:rPr>
                <w:rFonts w:hint="eastAsia"/>
                <w:szCs w:val="24"/>
              </w:rPr>
              <w:t>递交</w:t>
            </w:r>
            <w:r w:rsidR="00011A17">
              <w:rPr>
                <w:rFonts w:hint="eastAsia"/>
                <w:szCs w:val="24"/>
              </w:rPr>
              <w:t>截</w:t>
            </w:r>
            <w:r>
              <w:rPr>
                <w:rFonts w:hint="eastAsia"/>
                <w:szCs w:val="24"/>
              </w:rPr>
              <w:t>止时间：</w:t>
            </w:r>
            <w:r>
              <w:t>202</w:t>
            </w:r>
            <w:r>
              <w:rPr>
                <w:rFonts w:hint="eastAsia"/>
              </w:rPr>
              <w:t>5</w:t>
            </w:r>
            <w:r>
              <w:t>年</w:t>
            </w:r>
            <w:r w:rsidR="00BF200C">
              <w:rPr>
                <w:rFonts w:hint="eastAsia"/>
              </w:rPr>
              <w:t>1</w:t>
            </w:r>
            <w:r w:rsidR="002D6E1E">
              <w:rPr>
                <w:rFonts w:hint="eastAsia"/>
              </w:rPr>
              <w:t>2</w:t>
            </w:r>
            <w:r>
              <w:t>月</w:t>
            </w:r>
            <w:r w:rsidR="002D6E1E">
              <w:rPr>
                <w:rFonts w:hint="eastAsia"/>
              </w:rPr>
              <w:t>7</w:t>
            </w:r>
            <w:r>
              <w:t>日1</w:t>
            </w:r>
            <w:r w:rsidR="002D6E1E">
              <w:rPr>
                <w:rFonts w:hint="eastAsia"/>
              </w:rPr>
              <w:t>0</w:t>
            </w:r>
            <w:r>
              <w:t>时</w:t>
            </w:r>
            <w:r w:rsidR="002D6E1E">
              <w:rPr>
                <w:rFonts w:hint="eastAsia"/>
              </w:rPr>
              <w:t>3</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50CB6EE4" w:rsidR="002C5A54" w:rsidRDefault="00000000">
            <w:pPr>
              <w:adjustRightInd w:val="0"/>
              <w:snapToGrid w:val="0"/>
              <w:rPr>
                <w:rFonts w:cs="仿宋" w:hint="eastAsia"/>
                <w:bCs/>
              </w:rPr>
            </w:pPr>
            <w:r>
              <w:rPr>
                <w:rFonts w:cs="仿宋" w:hint="eastAsia"/>
                <w:b/>
              </w:rPr>
              <w:t>1、</w:t>
            </w:r>
            <w:r>
              <w:rPr>
                <w:rFonts w:cs="仿宋"/>
                <w:b/>
              </w:rPr>
              <w:t>本项目采取“远程不见面”开标模式。</w:t>
            </w:r>
          </w:p>
          <w:p w14:paraId="309BDEE7" w14:textId="73B26041" w:rsidR="002C5A54" w:rsidRDefault="00000000">
            <w:pPr>
              <w:rPr>
                <w:rFonts w:hint="eastAsia"/>
                <w:b/>
              </w:rPr>
            </w:pPr>
            <w:r>
              <w:rPr>
                <w:b/>
                <w:bCs/>
              </w:rPr>
              <w:t>2、投标人无需到开标现场参加开标会议。</w:t>
            </w:r>
            <w:r>
              <w:t>投标人务必在投标截止时间前，在终端（手机端/平板端/电脑端）下载安装完成“</w:t>
            </w:r>
            <w:r>
              <w:rPr>
                <w:rFonts w:hint="eastAsia"/>
              </w:rPr>
              <w:t>腾讯会议</w:t>
            </w:r>
            <w:r>
              <w:t>”软件，</w:t>
            </w:r>
            <w:r w:rsidR="00986776">
              <w:rPr>
                <w:rFonts w:hint="eastAsia"/>
              </w:rPr>
              <w:t>工作人员</w:t>
            </w:r>
            <w:r>
              <w:t>会在投标截止时间前</w:t>
            </w:r>
            <w:r>
              <w:rPr>
                <w:rFonts w:hint="eastAsia"/>
              </w:rPr>
              <w:t>一天</w:t>
            </w:r>
            <w:r>
              <w:t>向</w:t>
            </w:r>
            <w:r w:rsidR="00986776">
              <w:rPr>
                <w:rFonts w:hint="eastAsia"/>
              </w:rPr>
              <w:t>联系</w:t>
            </w:r>
            <w:r>
              <w:t>邮箱中发送</w:t>
            </w:r>
            <w:r w:rsidR="00986776">
              <w:t xml:space="preserve"> </w:t>
            </w:r>
            <w:r>
              <w:t>“</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2B834F51" w:rsidR="002C5A54" w:rsidRDefault="00000000">
      <w:pPr>
        <w:adjustRightInd w:val="0"/>
        <w:jc w:val="both"/>
        <w:textAlignment w:val="baseline"/>
        <w:rPr>
          <w:rFonts w:hint="eastAsia"/>
          <w:kern w:val="0"/>
          <w:szCs w:val="24"/>
        </w:rPr>
      </w:pPr>
      <w:r>
        <w:rPr>
          <w:rFonts w:hint="eastAsia"/>
          <w:kern w:val="0"/>
          <w:szCs w:val="24"/>
        </w:rPr>
        <w:t>3.2预算金额：</w:t>
      </w:r>
      <w:r w:rsidR="00345B52">
        <w:rPr>
          <w:rFonts w:hint="eastAsia"/>
          <w:kern w:val="0"/>
          <w:szCs w:val="24"/>
        </w:rPr>
        <w:t>见前附表</w:t>
      </w:r>
      <w:r>
        <w:rPr>
          <w:rFonts w:hint="eastAsia"/>
          <w:kern w:val="0"/>
          <w:szCs w:val="24"/>
        </w:rPr>
        <w:t>。</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w:t>
      </w:r>
      <w:proofErr w:type="gramStart"/>
      <w:r>
        <w:rPr>
          <w:rFonts w:hint="eastAsia"/>
          <w:szCs w:val="24"/>
        </w:rPr>
        <w:t>商接到</w:t>
      </w:r>
      <w:proofErr w:type="gramEnd"/>
      <w:r>
        <w:rPr>
          <w:rFonts w:hint="eastAsia"/>
          <w:szCs w:val="24"/>
        </w:rPr>
        <w:t>竞争性磋商文件后，请仔细阅读竞争性磋商文件的内容，供应商如发现任何疑问，请用A4纸张打印，并加盖单位公章以文字形式交到招标公司。</w:t>
      </w:r>
    </w:p>
    <w:p w14:paraId="2DA28986" w14:textId="3B27BCD4"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5供应商提出的所有问题都应以书面的形式提出，采购</w:t>
      </w:r>
      <w:r w:rsidR="00986776">
        <w:rPr>
          <w:rFonts w:hint="eastAsia"/>
          <w:szCs w:val="24"/>
        </w:rPr>
        <w:t>人</w:t>
      </w:r>
      <w:r>
        <w:rPr>
          <w:rFonts w:hint="eastAsia"/>
          <w:szCs w:val="24"/>
        </w:rPr>
        <w:t>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t>8、参与本次采购的费用</w:t>
      </w:r>
    </w:p>
    <w:p w14:paraId="63FA0950" w14:textId="77777777" w:rsidR="002C5A54" w:rsidRDefault="00000000">
      <w:pPr>
        <w:jc w:val="both"/>
        <w:rPr>
          <w:rFonts w:hint="eastAsia"/>
          <w:szCs w:val="24"/>
        </w:rPr>
      </w:pPr>
      <w:r>
        <w:rPr>
          <w:rFonts w:hint="eastAsia"/>
          <w:szCs w:val="24"/>
        </w:rPr>
        <w:lastRenderedPageBreak/>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w:t>
      </w:r>
      <w:proofErr w:type="gramStart"/>
      <w:r>
        <w:rPr>
          <w:rFonts w:hint="eastAsia"/>
          <w:szCs w:val="24"/>
        </w:rPr>
        <w:t>供应商起约束</w:t>
      </w:r>
      <w:proofErr w:type="gramEnd"/>
      <w:r>
        <w:rPr>
          <w:rFonts w:hint="eastAsia"/>
          <w:szCs w:val="24"/>
        </w:rPr>
        <w:t>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23742D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w:t>
      </w:r>
      <w:r w:rsidR="00CF430D">
        <w:rPr>
          <w:rFonts w:hint="eastAsia"/>
          <w:szCs w:val="24"/>
        </w:rPr>
        <w:t>人</w:t>
      </w:r>
      <w:r>
        <w:rPr>
          <w:rFonts w:hint="eastAsia"/>
          <w:szCs w:val="24"/>
        </w:rPr>
        <w:t>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038A1C91"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日前，按竞争性磋商采购邀请书中的联系地址以书面形式送达采购人，采购人将以书面形式予以答复，答复中包括原提出的问题，但不包括问题的来源。</w:t>
      </w:r>
    </w:p>
    <w:p w14:paraId="572AD4DB" w14:textId="6476A0AB"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商应于收到补充文件的当日以书面形式回复确认。</w:t>
      </w:r>
    </w:p>
    <w:p w14:paraId="00F6E2AA" w14:textId="1E370AA5"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w:t>
      </w:r>
      <w:r>
        <w:rPr>
          <w:szCs w:val="24"/>
        </w:rPr>
        <w:lastRenderedPageBreak/>
        <w:t>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270172E7" w:rsidR="002C5A54" w:rsidRDefault="00000000">
      <w:pPr>
        <w:jc w:val="both"/>
        <w:rPr>
          <w:rFonts w:hint="eastAsia"/>
          <w:szCs w:val="24"/>
        </w:rPr>
      </w:pPr>
      <w:r>
        <w:rPr>
          <w:szCs w:val="24"/>
        </w:rPr>
        <w:t>10.5采购人将视情况确定是否有必要</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会。如果</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会，采购人将通知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w:t>
      </w:r>
      <w:proofErr w:type="gramStart"/>
      <w:r>
        <w:rPr>
          <w:rFonts w:hint="eastAsia"/>
          <w:kern w:val="0"/>
          <w:szCs w:val="24"/>
        </w:rPr>
        <w:t>均应用</w:t>
      </w:r>
      <w:proofErr w:type="gramEnd"/>
      <w:r>
        <w:rPr>
          <w:rFonts w:hint="eastAsia"/>
          <w:kern w:val="0"/>
          <w:szCs w:val="24"/>
        </w:rPr>
        <w:t>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w:t>
      </w:r>
      <w:proofErr w:type="gramStart"/>
      <w:r>
        <w:rPr>
          <w:rFonts w:hAnsi="宋体" w:hint="eastAsia"/>
          <w:szCs w:val="24"/>
        </w:rPr>
        <w:t>行间插字和</w:t>
      </w:r>
      <w:proofErr w:type="gramEnd"/>
      <w:r>
        <w:rPr>
          <w:rFonts w:hAnsi="宋体" w:hint="eastAsia"/>
          <w:szCs w:val="24"/>
        </w:rPr>
        <w:t>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lastRenderedPageBreak/>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w:t>
      </w:r>
      <w:proofErr w:type="gramStart"/>
      <w:r>
        <w:rPr>
          <w:b/>
          <w:kern w:val="0"/>
          <w:szCs w:val="24"/>
        </w:rPr>
        <w:t>如隔页纸</w:t>
      </w:r>
      <w:proofErr w:type="gramEnd"/>
      <w:r>
        <w:rPr>
          <w:b/>
          <w:kern w:val="0"/>
          <w:szCs w:val="24"/>
        </w:rPr>
        <w:t>）</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lastRenderedPageBreak/>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w:t>
      </w:r>
      <w:proofErr w:type="gramStart"/>
      <w:r>
        <w:rPr>
          <w:rFonts w:hint="eastAsia"/>
          <w:szCs w:val="24"/>
        </w:rPr>
        <w:t>废标或者</w:t>
      </w:r>
      <w:proofErr w:type="gramEnd"/>
      <w:r>
        <w:rPr>
          <w:rFonts w:hint="eastAsia"/>
          <w:szCs w:val="24"/>
        </w:rPr>
        <w:t>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w:t>
      </w:r>
      <w:proofErr w:type="gramStart"/>
      <w:r>
        <w:rPr>
          <w:rFonts w:hint="eastAsia"/>
          <w:szCs w:val="24"/>
        </w:rPr>
        <w:t>见供应</w:t>
      </w:r>
      <w:proofErr w:type="gramEnd"/>
      <w:r>
        <w:rPr>
          <w:rFonts w:hint="eastAsia"/>
          <w:szCs w:val="24"/>
        </w:rPr>
        <w:t>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w:t>
      </w:r>
      <w:proofErr w:type="gramStart"/>
      <w:r>
        <w:rPr>
          <w:rFonts w:hint="eastAsia"/>
          <w:szCs w:val="24"/>
        </w:rPr>
        <w:t>见供应</w:t>
      </w:r>
      <w:proofErr w:type="gramEnd"/>
      <w:r>
        <w:rPr>
          <w:rFonts w:hint="eastAsia"/>
          <w:szCs w:val="24"/>
        </w:rPr>
        <w:t>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w:t>
      </w:r>
      <w:r>
        <w:rPr>
          <w:rFonts w:hint="eastAsia"/>
          <w:szCs w:val="24"/>
        </w:rPr>
        <w:lastRenderedPageBreak/>
        <w:t>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w:t>
      </w:r>
      <w:proofErr w:type="gramStart"/>
      <w:r>
        <w:rPr>
          <w:rFonts w:hint="eastAsia"/>
          <w:szCs w:val="24"/>
        </w:rPr>
        <w:t>少于磋商</w:t>
      </w:r>
      <w:proofErr w:type="gramEnd"/>
      <w:r>
        <w:rPr>
          <w:rFonts w:hint="eastAsia"/>
          <w:szCs w:val="24"/>
        </w:rPr>
        <w:t>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w:t>
      </w:r>
      <w:proofErr w:type="gramStart"/>
      <w:r>
        <w:rPr>
          <w:szCs w:val="24"/>
        </w:rPr>
        <w:t>具备</w:t>
      </w:r>
      <w:r>
        <w:rPr>
          <w:rFonts w:hint="eastAsia"/>
          <w:szCs w:val="24"/>
        </w:rPr>
        <w:t>磋商</w:t>
      </w:r>
      <w:proofErr w:type="gramEnd"/>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w:t>
      </w:r>
      <w:proofErr w:type="gramStart"/>
      <w:r>
        <w:rPr>
          <w:szCs w:val="24"/>
        </w:rPr>
        <w:t>作出</w:t>
      </w:r>
      <w:proofErr w:type="gramEnd"/>
      <w:r>
        <w:rPr>
          <w:szCs w:val="24"/>
        </w:rPr>
        <w:t>。供应商的澄清、说明或者更正应当由法定代表人或其授权代表签字或者加盖公章。由授权代表签字的，应当附法定代表人授权书。供应商为自然人的，应当由本人签字并附身份证明。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w:t>
      </w:r>
      <w:r>
        <w:rPr>
          <w:szCs w:val="24"/>
        </w:rPr>
        <w:lastRenderedPageBreak/>
        <w:t>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hint="eastAsia"/>
          <w:szCs w:val="24"/>
        </w:rPr>
        <w:t>作出</w:t>
      </w:r>
      <w:proofErr w:type="gramEnd"/>
      <w:r>
        <w:rPr>
          <w:rFonts w:hint="eastAsia"/>
          <w:szCs w:val="24"/>
        </w:rPr>
        <w:t>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6F66267F" w:rsidR="002C5A54" w:rsidRDefault="00000000">
      <w:pPr>
        <w:jc w:val="both"/>
        <w:rPr>
          <w:rFonts w:hint="eastAsia"/>
          <w:szCs w:val="24"/>
        </w:rPr>
      </w:pPr>
      <w:r>
        <w:rPr>
          <w:rFonts w:hint="eastAsia"/>
          <w:szCs w:val="24"/>
        </w:rPr>
        <w:t>25.5磋商小组根据项目情况可进行一轮或多轮磋商。采购</w:t>
      </w:r>
      <w:r w:rsidR="00CF430D">
        <w:rPr>
          <w:rFonts w:hint="eastAsia"/>
          <w:szCs w:val="24"/>
        </w:rPr>
        <w:t>人</w:t>
      </w:r>
      <w:r>
        <w:rPr>
          <w:rFonts w:hint="eastAsia"/>
          <w:szCs w:val="24"/>
        </w:rPr>
        <w:t>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lastRenderedPageBreak/>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lastRenderedPageBreak/>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w:t>
      </w:r>
      <w:proofErr w:type="gramStart"/>
      <w:r>
        <w:rPr>
          <w:szCs w:val="24"/>
        </w:rPr>
        <w:t>商存在</w:t>
      </w:r>
      <w:proofErr w:type="gramEnd"/>
      <w:r>
        <w:rPr>
          <w:szCs w:val="24"/>
        </w:rPr>
        <w:t>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w:t>
      </w:r>
      <w:proofErr w:type="gramStart"/>
      <w:r>
        <w:rPr>
          <w:szCs w:val="24"/>
        </w:rPr>
        <w:t>领取</w:t>
      </w:r>
      <w:r>
        <w:rPr>
          <w:rFonts w:hint="eastAsia"/>
          <w:szCs w:val="24"/>
        </w:rPr>
        <w:t>磋商</w:t>
      </w:r>
      <w:proofErr w:type="gramEnd"/>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w:t>
      </w:r>
      <w:proofErr w:type="gramStart"/>
      <w:r>
        <w:rPr>
          <w:b/>
          <w:szCs w:val="24"/>
        </w:rPr>
        <w:t>任何或</w:t>
      </w:r>
      <w:proofErr w:type="gramEnd"/>
      <w:r>
        <w:rPr>
          <w:b/>
          <w:szCs w:val="24"/>
        </w:rPr>
        <w:t>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lastRenderedPageBreak/>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1B0967BF" w14:textId="0AED3901" w:rsidR="002C5A54" w:rsidRDefault="00000000">
      <w:pPr>
        <w:jc w:val="both"/>
        <w:rPr>
          <w:rFonts w:hint="eastAsia"/>
          <w:b/>
          <w:color w:val="000000" w:themeColor="text1"/>
          <w:szCs w:val="24"/>
        </w:rPr>
      </w:pPr>
      <w:r>
        <w:rPr>
          <w:rFonts w:hint="eastAsia"/>
          <w:b/>
          <w:color w:val="000000" w:themeColor="text1"/>
          <w:szCs w:val="24"/>
        </w:rPr>
        <w:t>3</w:t>
      </w:r>
      <w:r w:rsidR="00986776">
        <w:rPr>
          <w:rFonts w:hint="eastAsia"/>
          <w:b/>
          <w:color w:val="000000" w:themeColor="text1"/>
          <w:szCs w:val="24"/>
        </w:rPr>
        <w:t>7</w:t>
      </w:r>
      <w:r>
        <w:rPr>
          <w:rFonts w:hint="eastAsia"/>
          <w:b/>
          <w:color w:val="000000" w:themeColor="text1"/>
          <w:szCs w:val="24"/>
        </w:rPr>
        <w:t>、其他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3" w:name="_Toc170635090"/>
      <w:bookmarkStart w:id="184" w:name="_Toc436256508"/>
      <w:bookmarkStart w:id="185" w:name="_Toc118890246"/>
      <w:r>
        <w:rPr>
          <w:rFonts w:hint="eastAsia"/>
        </w:rPr>
        <w:t>第三章 评审办法</w:t>
      </w:r>
      <w:bookmarkEnd w:id="183"/>
      <w:bookmarkEnd w:id="184"/>
      <w:bookmarkEnd w:id="185"/>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w:t>
      </w:r>
      <w:proofErr w:type="gramStart"/>
      <w:r>
        <w:rPr>
          <w:rFonts w:hint="eastAsia"/>
          <w:color w:val="000000" w:themeColor="text1"/>
          <w:szCs w:val="24"/>
        </w:rPr>
        <w:t>分统一</w:t>
      </w:r>
      <w:proofErr w:type="gramEnd"/>
      <w:r>
        <w:rPr>
          <w:rFonts w:hint="eastAsia"/>
          <w:color w:val="000000" w:themeColor="text1"/>
          <w:szCs w:val="24"/>
        </w:rPr>
        <w:t>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w:t>
      </w:r>
      <w:proofErr w:type="gramStart"/>
      <w:r>
        <w:rPr>
          <w:rFonts w:hint="eastAsia"/>
          <w:color w:val="000000" w:themeColor="text1"/>
          <w:szCs w:val="24"/>
        </w:rPr>
        <w:t>分统一</w:t>
      </w:r>
      <w:proofErr w:type="gramEnd"/>
      <w:r>
        <w:rPr>
          <w:rFonts w:hint="eastAsia"/>
          <w:color w:val="000000" w:themeColor="text1"/>
          <w:szCs w:val="24"/>
        </w:rPr>
        <w:t>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w:t>
            </w:r>
            <w:r w:rsidRPr="00AB6ED7">
              <w:rPr>
                <w:rFonts w:hint="eastAsia"/>
              </w:rPr>
              <w:lastRenderedPageBreak/>
              <w:t>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lastRenderedPageBreak/>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lastRenderedPageBreak/>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lastRenderedPageBreak/>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lastRenderedPageBreak/>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6" w:name="_Toc436256515"/>
      <w:bookmarkStart w:id="187" w:name="_Toc118890247"/>
      <w:r>
        <w:rPr>
          <w:rFonts w:hint="eastAsia"/>
        </w:rPr>
        <w:t>第四章 采购</w:t>
      </w:r>
      <w:bookmarkEnd w:id="186"/>
      <w:r>
        <w:rPr>
          <w:rFonts w:hint="eastAsia"/>
        </w:rPr>
        <w:t>合同</w:t>
      </w:r>
      <w:bookmarkEnd w:id="187"/>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443E64AA" w14:textId="77777777" w:rsidR="002C5A54" w:rsidRDefault="002C5A54">
      <w:pPr>
        <w:pStyle w:val="af4"/>
        <w:snapToGrid w:val="0"/>
        <w:rPr>
          <w:rFonts w:hAnsi="宋体" w:hint="eastAsia"/>
          <w:szCs w:val="24"/>
        </w:rPr>
      </w:pPr>
    </w:p>
    <w:p w14:paraId="28A8A919" w14:textId="47AE567C"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804CC8">
        <w:rPr>
          <w:rFonts w:cs="仿宋" w:hint="eastAsia"/>
          <w:bCs/>
          <w:szCs w:val="24"/>
          <w:u w:val="single"/>
        </w:rPr>
        <w:t>全自动长丝卷曲收缩率测试仪</w:t>
      </w:r>
      <w:r>
        <w:rPr>
          <w:rFonts w:cs="仿宋" w:hint="eastAsia"/>
          <w:bCs/>
          <w:szCs w:val="24"/>
          <w:u w:val="single"/>
        </w:rPr>
        <w:t>采购项目</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lastRenderedPageBreak/>
        <w:t>2.3</w:t>
      </w:r>
      <w:r>
        <w:rPr>
          <w:rFonts w:hAnsi="宋体"/>
          <w:bCs/>
          <w:szCs w:val="24"/>
        </w:rPr>
        <w:t xml:space="preserve"> </w:t>
      </w:r>
      <w:r>
        <w:rPr>
          <w:rFonts w:hAnsi="宋体" w:hint="eastAsia"/>
          <w:bCs/>
          <w:szCs w:val="24"/>
        </w:rPr>
        <w:t>支付方式：</w:t>
      </w:r>
    </w:p>
    <w:p w14:paraId="38DCFF1B" w14:textId="77777777" w:rsidR="002C5A54" w:rsidRPr="009376AC" w:rsidRDefault="00000000">
      <w:pPr>
        <w:pStyle w:val="af4"/>
        <w:snapToGrid w:val="0"/>
        <w:ind w:left="408" w:hangingChars="170" w:hanging="408"/>
        <w:rPr>
          <w:rFonts w:cs="宋体"/>
          <w:kern w:val="0"/>
          <w:szCs w:val="24"/>
        </w:rPr>
      </w:pPr>
      <w:r w:rsidRPr="009376AC">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sidRPr="009376AC">
        <w:rPr>
          <w:rFonts w:hAnsi="宋体" w:hint="eastAsia"/>
          <w:b/>
          <w:szCs w:val="24"/>
        </w:rPr>
        <w:t>三</w:t>
      </w:r>
      <w:r w:rsidRPr="009376AC">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w:t>
      </w:r>
      <w:proofErr w:type="gramStart"/>
      <w:r>
        <w:rPr>
          <w:rFonts w:hAnsi="宋体"/>
          <w:szCs w:val="24"/>
        </w:rPr>
        <w:t>向履行</w:t>
      </w:r>
      <w:proofErr w:type="gramEnd"/>
      <w:r>
        <w:rPr>
          <w:rFonts w:hAnsi="宋体"/>
          <w:szCs w:val="24"/>
        </w:rPr>
        <w:t>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w:t>
      </w:r>
      <w:proofErr w:type="gramStart"/>
      <w:r>
        <w:rPr>
          <w:rFonts w:hAnsi="宋体"/>
          <w:szCs w:val="24"/>
        </w:rPr>
        <w:t>乙方且</w:t>
      </w:r>
      <w:proofErr w:type="gramEnd"/>
      <w:r>
        <w:rPr>
          <w:rFonts w:hAnsi="宋体"/>
          <w:szCs w:val="24"/>
        </w:rPr>
        <w:t>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lastRenderedPageBreak/>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w:t>
      </w:r>
      <w:r>
        <w:rPr>
          <w:rFonts w:hAnsi="宋体"/>
          <w:szCs w:val="24"/>
        </w:rPr>
        <w:lastRenderedPageBreak/>
        <w:t>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w:t>
      </w:r>
      <w:r>
        <w:rPr>
          <w:rFonts w:hint="eastAsia"/>
          <w:szCs w:val="24"/>
        </w:rPr>
        <w:lastRenderedPageBreak/>
        <w:t>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88" w:name="_Hlt16619369"/>
      <w:bookmarkEnd w:id="188"/>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89" w:name="_Toc436256535"/>
      <w:bookmarkStart w:id="190" w:name="_Toc118890248"/>
      <w:r>
        <w:rPr>
          <w:rFonts w:hint="eastAsia"/>
        </w:rPr>
        <w:t xml:space="preserve">第五章 </w:t>
      </w:r>
      <w:bookmarkEnd w:id="189"/>
      <w:r>
        <w:rPr>
          <w:rFonts w:hint="eastAsia"/>
        </w:rPr>
        <w:t>技术要求</w:t>
      </w:r>
      <w:bookmarkEnd w:id="190"/>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3"/>
          <w:type w:val="continuous"/>
          <w:pgSz w:w="11907" w:h="16840"/>
          <w:pgMar w:top="1134" w:right="1134" w:bottom="1134" w:left="1134" w:header="850" w:footer="680" w:gutter="0"/>
          <w:cols w:space="720"/>
          <w:docGrid w:linePitch="326"/>
        </w:sectPr>
      </w:pPr>
    </w:p>
    <w:p w14:paraId="4E1C5508" w14:textId="77777777" w:rsidR="002C5A54" w:rsidRDefault="00000000" w:rsidP="00011A17">
      <w:pPr>
        <w:pStyle w:val="20"/>
        <w:numPr>
          <w:ilvl w:val="0"/>
          <w:numId w:val="6"/>
        </w:numPr>
        <w:spacing w:before="0" w:after="0"/>
        <w:rPr>
          <w:rFonts w:hint="eastAsia"/>
          <w:sz w:val="28"/>
          <w:szCs w:val="28"/>
        </w:rPr>
      </w:pPr>
      <w:bookmarkStart w:id="191" w:name="_Toc436256539"/>
      <w:r>
        <w:rPr>
          <w:rFonts w:hint="eastAsia"/>
          <w:sz w:val="28"/>
          <w:szCs w:val="28"/>
        </w:rPr>
        <w:lastRenderedPageBreak/>
        <w:t>技术需求</w:t>
      </w:r>
    </w:p>
    <w:p w14:paraId="0D8A3735" w14:textId="77777777" w:rsidR="009B7CCE" w:rsidRDefault="009B7CCE" w:rsidP="009B7CCE">
      <w:pPr>
        <w:rPr>
          <w:rFonts w:hint="eastAsia"/>
          <w:szCs w:val="24"/>
        </w:rPr>
      </w:pPr>
    </w:p>
    <w:p w14:paraId="2E679A07" w14:textId="33B3E2E3" w:rsidR="003312FB" w:rsidRDefault="003312FB" w:rsidP="003312FB">
      <w:pPr>
        <w:rPr>
          <w:rFonts w:hint="eastAsia"/>
        </w:rPr>
      </w:pPr>
      <w:r>
        <w:rPr>
          <w:rFonts w:hint="eastAsia"/>
        </w:rPr>
        <w:t>1.</w:t>
      </w:r>
      <w:r w:rsidR="00DF57D8">
        <w:rPr>
          <w:rFonts w:hint="eastAsia"/>
        </w:rPr>
        <w:t xml:space="preserve"> </w:t>
      </w:r>
      <w:r>
        <w:rPr>
          <w:rFonts w:hint="eastAsia"/>
        </w:rPr>
        <w:t>负荷力：2.5cN-5000cN（任意设置、自动施加），精度0.2cN；</w:t>
      </w:r>
    </w:p>
    <w:p w14:paraId="578CB9F6" w14:textId="40B7B19B" w:rsidR="003312FB" w:rsidRDefault="003312FB" w:rsidP="003312FB">
      <w:pPr>
        <w:rPr>
          <w:rFonts w:hint="eastAsia"/>
        </w:rPr>
      </w:pPr>
      <w:r>
        <w:rPr>
          <w:rFonts w:hint="eastAsia"/>
        </w:rPr>
        <w:t>2.</w:t>
      </w:r>
      <w:r w:rsidR="00DF57D8">
        <w:rPr>
          <w:rFonts w:hint="eastAsia"/>
        </w:rPr>
        <w:t xml:space="preserve"> </w:t>
      </w:r>
      <w:r>
        <w:rPr>
          <w:rFonts w:hint="eastAsia"/>
        </w:rPr>
        <w:t>试样长度：500*2mm；</w:t>
      </w:r>
    </w:p>
    <w:p w14:paraId="4CC6EDC7" w14:textId="73EC9289" w:rsidR="003312FB" w:rsidRDefault="003312FB" w:rsidP="003312FB">
      <w:pPr>
        <w:rPr>
          <w:rFonts w:hint="eastAsia"/>
        </w:rPr>
      </w:pPr>
      <w:r>
        <w:rPr>
          <w:rFonts w:hint="eastAsia"/>
        </w:rPr>
        <w:t>3.</w:t>
      </w:r>
      <w:r w:rsidR="00DF57D8">
        <w:rPr>
          <w:rFonts w:hint="eastAsia"/>
        </w:rPr>
        <w:t xml:space="preserve"> </w:t>
      </w:r>
      <w:r>
        <w:rPr>
          <w:rFonts w:hint="eastAsia"/>
        </w:rPr>
        <w:t>测长范围：0—600mm；</w:t>
      </w:r>
    </w:p>
    <w:p w14:paraId="069CDC37" w14:textId="465A04BD" w:rsidR="003312FB" w:rsidRDefault="003312FB" w:rsidP="003312FB">
      <w:pPr>
        <w:rPr>
          <w:rFonts w:hint="eastAsia"/>
        </w:rPr>
      </w:pPr>
      <w:r>
        <w:rPr>
          <w:rFonts w:hint="eastAsia"/>
        </w:rPr>
        <w:t>4.</w:t>
      </w:r>
      <w:r w:rsidR="00DF57D8">
        <w:rPr>
          <w:rFonts w:hint="eastAsia"/>
        </w:rPr>
        <w:t xml:space="preserve"> </w:t>
      </w:r>
      <w:r>
        <w:rPr>
          <w:rFonts w:hint="eastAsia"/>
        </w:rPr>
        <w:t>测试指标</w:t>
      </w:r>
      <w:r w:rsidR="00DF57D8">
        <w:rPr>
          <w:rFonts w:hint="eastAsia"/>
        </w:rPr>
        <w:t>：</w:t>
      </w:r>
      <w:r>
        <w:rPr>
          <w:rFonts w:hint="eastAsia"/>
        </w:rPr>
        <w:t>卷曲收缩率CC（%）、卷曲模量CM（%）、卷曲稳定度CS（%）、热收缩率S（%）及各项指标平均值、标准差、CV值；</w:t>
      </w:r>
    </w:p>
    <w:p w14:paraId="4AB8D331" w14:textId="73F0C8C7" w:rsidR="003312FB" w:rsidRDefault="00DF57D8" w:rsidP="003312FB">
      <w:pPr>
        <w:rPr>
          <w:rFonts w:hint="eastAsia"/>
        </w:rPr>
      </w:pPr>
      <w:r>
        <w:rPr>
          <w:rFonts w:hint="eastAsia"/>
        </w:rPr>
        <w:t>▲</w:t>
      </w:r>
      <w:r w:rsidR="003312FB">
        <w:rPr>
          <w:rFonts w:hint="eastAsia"/>
        </w:rPr>
        <w:t>5.</w:t>
      </w:r>
      <w:r>
        <w:rPr>
          <w:rFonts w:hint="eastAsia"/>
        </w:rPr>
        <w:t xml:space="preserve"> </w:t>
      </w:r>
      <w:r w:rsidR="003312FB">
        <w:rPr>
          <w:rFonts w:hint="eastAsia"/>
        </w:rPr>
        <w:t>采用</w:t>
      </w:r>
      <w:r>
        <w:rPr>
          <w:rFonts w:hint="eastAsia"/>
        </w:rPr>
        <w:t>不小于</w:t>
      </w:r>
      <w:r w:rsidR="003312FB">
        <w:rPr>
          <w:rFonts w:hint="eastAsia"/>
        </w:rPr>
        <w:t>10.4英寸大屏幕触摸屏，显示直观、清晰，可操作方便，且在触摸屏上的功能模块中的用户设置栏是开放的，可自定义进行参数修改完成不同的测试标准</w:t>
      </w:r>
      <w:r>
        <w:rPr>
          <w:rFonts w:hint="eastAsia"/>
        </w:rPr>
        <w:t>（国内和国外的测试标准）</w:t>
      </w:r>
      <w:r w:rsidR="003312FB">
        <w:rPr>
          <w:rFonts w:hint="eastAsia"/>
        </w:rPr>
        <w:t>；</w:t>
      </w:r>
    </w:p>
    <w:p w14:paraId="2F8AD4E5" w14:textId="1F05C269" w:rsidR="003312FB" w:rsidRDefault="00DF57D8" w:rsidP="003312FB">
      <w:pPr>
        <w:rPr>
          <w:rFonts w:hint="eastAsia"/>
        </w:rPr>
      </w:pPr>
      <w:r>
        <w:rPr>
          <w:rFonts w:hint="eastAsia"/>
        </w:rPr>
        <w:t>▲</w:t>
      </w:r>
      <w:r w:rsidR="003312FB">
        <w:rPr>
          <w:rFonts w:hint="eastAsia"/>
        </w:rPr>
        <w:t>6.</w:t>
      </w:r>
      <w:r>
        <w:rPr>
          <w:rFonts w:hint="eastAsia"/>
        </w:rPr>
        <w:t xml:space="preserve"> </w:t>
      </w:r>
      <w:r w:rsidR="003312FB">
        <w:rPr>
          <w:rFonts w:hint="eastAsia"/>
        </w:rPr>
        <w:t>可以连接ERP系统，可实现通过局域网传输数据，方便客户在其他主机端查询数据；数据可以存储至access数据库；</w:t>
      </w:r>
    </w:p>
    <w:p w14:paraId="7C1623B7" w14:textId="495869B1" w:rsidR="003312FB" w:rsidRDefault="00DF57D8" w:rsidP="003312FB">
      <w:pPr>
        <w:rPr>
          <w:rFonts w:hint="eastAsia"/>
        </w:rPr>
      </w:pPr>
      <w:r>
        <w:rPr>
          <w:rFonts w:hint="eastAsia"/>
        </w:rPr>
        <w:t>▲</w:t>
      </w:r>
      <w:r w:rsidR="003312FB">
        <w:rPr>
          <w:rFonts w:hint="eastAsia"/>
        </w:rPr>
        <w:t>7.</w:t>
      </w:r>
      <w:r>
        <w:rPr>
          <w:rFonts w:hint="eastAsia"/>
        </w:rPr>
        <w:t xml:space="preserve"> </w:t>
      </w:r>
      <w:r w:rsidR="003312FB">
        <w:rPr>
          <w:rFonts w:hint="eastAsia"/>
        </w:rPr>
        <w:t>试样个数：30个，可测12种不同规格试样；</w:t>
      </w:r>
    </w:p>
    <w:p w14:paraId="78650B1A" w14:textId="3D295B65" w:rsidR="003312FB" w:rsidRDefault="00DF57D8" w:rsidP="003312FB">
      <w:pPr>
        <w:rPr>
          <w:rFonts w:hint="eastAsia"/>
        </w:rPr>
      </w:pPr>
      <w:r>
        <w:rPr>
          <w:rFonts w:hint="eastAsia"/>
        </w:rPr>
        <w:t>▲</w:t>
      </w:r>
      <w:r w:rsidR="003312FB">
        <w:rPr>
          <w:rFonts w:hint="eastAsia"/>
        </w:rPr>
        <w:t>8.</w:t>
      </w:r>
      <w:r>
        <w:rPr>
          <w:rFonts w:hint="eastAsia"/>
        </w:rPr>
        <w:t xml:space="preserve"> </w:t>
      </w:r>
      <w:r w:rsidR="003312FB">
        <w:rPr>
          <w:rFonts w:hint="eastAsia"/>
        </w:rPr>
        <w:t>中文界面，操作方便，软件具有故障自我判断功能，并有中文提示功能，软件可根据客户要求进行定制；</w:t>
      </w:r>
    </w:p>
    <w:p w14:paraId="5767ECBD" w14:textId="6F56FAE0" w:rsidR="003312FB" w:rsidRDefault="003312FB" w:rsidP="003312FB">
      <w:pPr>
        <w:rPr>
          <w:rFonts w:hint="eastAsia"/>
        </w:rPr>
      </w:pPr>
      <w:r>
        <w:rPr>
          <w:rFonts w:hint="eastAsia"/>
        </w:rPr>
        <w:t>9.</w:t>
      </w:r>
      <w:r w:rsidR="00DF57D8">
        <w:rPr>
          <w:rFonts w:hint="eastAsia"/>
        </w:rPr>
        <w:t xml:space="preserve"> </w:t>
      </w:r>
      <w:r>
        <w:rPr>
          <w:rFonts w:hint="eastAsia"/>
        </w:rPr>
        <w:t>数据输入：通过键盘鼠标输入；</w:t>
      </w:r>
    </w:p>
    <w:p w14:paraId="48F1F816" w14:textId="24A66969" w:rsidR="003312FB" w:rsidRPr="009376AC" w:rsidRDefault="003312FB" w:rsidP="003312FB">
      <w:pPr>
        <w:rPr>
          <w:rFonts w:hint="eastAsia"/>
        </w:rPr>
      </w:pPr>
      <w:r>
        <w:rPr>
          <w:rFonts w:hint="eastAsia"/>
        </w:rPr>
        <w:t>10.</w:t>
      </w:r>
      <w:r w:rsidR="00DF57D8">
        <w:rPr>
          <w:rFonts w:hint="eastAsia"/>
        </w:rPr>
        <w:t xml:space="preserve"> </w:t>
      </w:r>
      <w:r>
        <w:rPr>
          <w:rFonts w:hint="eastAsia"/>
        </w:rPr>
        <w:t>数据输出：屏幕显示、打</w:t>
      </w:r>
      <w:r w:rsidRPr="009376AC">
        <w:rPr>
          <w:rFonts w:hint="eastAsia"/>
        </w:rPr>
        <w:t>印机打印；</w:t>
      </w:r>
    </w:p>
    <w:p w14:paraId="05C72D47" w14:textId="77E70720" w:rsidR="003312FB" w:rsidRDefault="003312FB" w:rsidP="003312FB">
      <w:pPr>
        <w:rPr>
          <w:rFonts w:hint="eastAsia"/>
        </w:rPr>
      </w:pPr>
      <w:r w:rsidRPr="009376AC">
        <w:rPr>
          <w:rFonts w:hint="eastAsia"/>
        </w:rPr>
        <w:t>11.</w:t>
      </w:r>
      <w:r w:rsidR="00DF57D8" w:rsidRPr="009376AC">
        <w:rPr>
          <w:rFonts w:hint="eastAsia"/>
        </w:rPr>
        <w:t xml:space="preserve"> </w:t>
      </w:r>
      <w:r w:rsidRPr="009376AC">
        <w:rPr>
          <w:rFonts w:hint="eastAsia"/>
        </w:rPr>
        <w:t>配置</w:t>
      </w:r>
      <w:r w:rsidR="009376AC" w:rsidRPr="009376AC">
        <w:rPr>
          <w:rFonts w:hint="eastAsia"/>
        </w:rPr>
        <w:t>控制终端</w:t>
      </w:r>
      <w:r w:rsidRPr="009376AC">
        <w:rPr>
          <w:rFonts w:hint="eastAsia"/>
        </w:rPr>
        <w:t>以及测试软件</w:t>
      </w:r>
      <w:r>
        <w:rPr>
          <w:rFonts w:hint="eastAsia"/>
        </w:rPr>
        <w:t>1套；</w:t>
      </w:r>
    </w:p>
    <w:p w14:paraId="22B1D668" w14:textId="77777777" w:rsidR="00DF57D8" w:rsidRPr="006D2013" w:rsidRDefault="003312FB" w:rsidP="00DF57D8">
      <w:pPr>
        <w:rPr>
          <w:rFonts w:hint="eastAsia"/>
        </w:rPr>
      </w:pPr>
      <w:r>
        <w:rPr>
          <w:rFonts w:hint="eastAsia"/>
        </w:rPr>
        <w:t>12.</w:t>
      </w:r>
      <w:r w:rsidR="00DF57D8">
        <w:rPr>
          <w:rFonts w:hint="eastAsia"/>
        </w:rPr>
        <w:t xml:space="preserve"> </w:t>
      </w:r>
      <w:r>
        <w:rPr>
          <w:rFonts w:hint="eastAsia"/>
        </w:rPr>
        <w:t>符合标准：</w:t>
      </w:r>
      <w:r w:rsidR="00DF57D8" w:rsidRPr="006D2013">
        <w:rPr>
          <w:rFonts w:hint="eastAsia"/>
        </w:rPr>
        <w:t>GB∕T6506</w:t>
      </w:r>
      <w:r w:rsidR="00DF57D8">
        <w:rPr>
          <w:rFonts w:hint="eastAsia"/>
        </w:rPr>
        <w:t xml:space="preserve">  </w:t>
      </w:r>
      <w:r w:rsidR="00DF57D8" w:rsidRPr="00D5361D">
        <w:rPr>
          <w:rFonts w:hint="eastAsia"/>
        </w:rPr>
        <w:t>合成纤维 变形丝</w:t>
      </w:r>
      <w:proofErr w:type="gramStart"/>
      <w:r w:rsidR="00DF57D8" w:rsidRPr="00D5361D">
        <w:rPr>
          <w:rFonts w:hint="eastAsia"/>
        </w:rPr>
        <w:t>卷缩</w:t>
      </w:r>
      <w:proofErr w:type="gramEnd"/>
      <w:r w:rsidR="00DF57D8" w:rsidRPr="00D5361D">
        <w:rPr>
          <w:rFonts w:hint="eastAsia"/>
        </w:rPr>
        <w:t>性能试验方法</w:t>
      </w:r>
    </w:p>
    <w:p w14:paraId="100BF047" w14:textId="1B7B1D83" w:rsidR="003312FB" w:rsidRDefault="00DF57D8" w:rsidP="00DF57D8">
      <w:pPr>
        <w:rPr>
          <w:rFonts w:hint="eastAsia"/>
        </w:rPr>
      </w:pPr>
      <w:r w:rsidRPr="006D2013">
        <w:rPr>
          <w:rFonts w:hint="eastAsia"/>
        </w:rPr>
        <w:t>GB∕T6505</w:t>
      </w:r>
      <w:r>
        <w:rPr>
          <w:rFonts w:hint="eastAsia"/>
        </w:rPr>
        <w:t xml:space="preserve">  </w:t>
      </w:r>
      <w:r w:rsidRPr="00D5361D">
        <w:rPr>
          <w:rFonts w:hint="eastAsia"/>
        </w:rPr>
        <w:t>化学纤维 长丝热收缩率试验方法</w:t>
      </w:r>
    </w:p>
    <w:p w14:paraId="350D9BF3" w14:textId="559F4A19" w:rsidR="003312FB" w:rsidRDefault="003312FB" w:rsidP="003312FB">
      <w:pPr>
        <w:rPr>
          <w:rFonts w:hint="eastAsia"/>
        </w:rPr>
      </w:pPr>
      <w:r>
        <w:rPr>
          <w:rFonts w:hint="eastAsia"/>
        </w:rPr>
        <w:t>13.</w:t>
      </w:r>
      <w:r w:rsidR="00DF57D8">
        <w:rPr>
          <w:rFonts w:hint="eastAsia"/>
        </w:rPr>
        <w:t xml:space="preserve"> </w:t>
      </w:r>
      <w:r>
        <w:rPr>
          <w:rFonts w:hint="eastAsia"/>
        </w:rPr>
        <w:t>电源：220V，50HZ；</w:t>
      </w:r>
    </w:p>
    <w:p w14:paraId="0C85EE81" w14:textId="762EE310" w:rsidR="003312FB" w:rsidRPr="009B7CCE" w:rsidRDefault="00DF57D8" w:rsidP="003312FB">
      <w:pPr>
        <w:rPr>
          <w:rFonts w:hint="eastAsia"/>
        </w:rPr>
      </w:pPr>
      <w:r>
        <w:rPr>
          <w:rFonts w:hint="eastAsia"/>
        </w:rPr>
        <w:t xml:space="preserve">14. </w:t>
      </w:r>
      <w:r w:rsidR="003312FB">
        <w:rPr>
          <w:rFonts w:hint="eastAsia"/>
        </w:rPr>
        <w:t>压缩空气：（0.2-0.3）</w:t>
      </w:r>
      <w:proofErr w:type="spellStart"/>
      <w:r w:rsidR="003312FB">
        <w:rPr>
          <w:rFonts w:hint="eastAsia"/>
        </w:rPr>
        <w:t>Mpa</w:t>
      </w:r>
      <w:proofErr w:type="spellEnd"/>
      <w:r w:rsidR="003312FB">
        <w:rPr>
          <w:rFonts w:hint="eastAsia"/>
        </w:rPr>
        <w:t>。</w:t>
      </w:r>
    </w:p>
    <w:p w14:paraId="24729CDE" w14:textId="77777777" w:rsidR="002C5A54"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2" w:name="_Toc118890249"/>
      <w:r>
        <w:rPr>
          <w:rFonts w:hint="eastAsia"/>
        </w:rPr>
        <w:t>第六章 响应文件格式</w:t>
      </w:r>
      <w:bookmarkEnd w:id="191"/>
      <w:bookmarkEnd w:id="192"/>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3" w:name="_Toc47262062"/>
      <w:bookmarkStart w:id="194" w:name="_Toc146011778"/>
      <w:bookmarkStart w:id="195" w:name="_Toc47418724"/>
      <w:bookmarkStart w:id="196" w:name="_Toc155772922"/>
      <w:bookmarkStart w:id="197" w:name="_Toc49019229"/>
      <w:bookmarkStart w:id="198" w:name="_Toc47261878"/>
      <w:bookmarkStart w:id="199" w:name="_Toc47418248"/>
      <w:bookmarkStart w:id="200" w:name="_Toc48791228"/>
      <w:bookmarkStart w:id="201" w:name="_Toc243680606"/>
      <w:bookmarkStart w:id="202" w:name="_Toc155772030"/>
      <w:bookmarkStart w:id="203" w:name="_Toc47418931"/>
      <w:bookmarkStart w:id="204" w:name="_Toc153353715"/>
      <w:bookmarkStart w:id="205" w:name="_Toc245740648"/>
      <w:bookmarkStart w:id="206" w:name="_Toc243946199"/>
      <w:bookmarkStart w:id="207" w:name="_Toc47261683"/>
      <w:bookmarkStart w:id="208" w:name="_Toc193858788"/>
      <w:bookmarkStart w:id="209" w:name="_Toc48995844"/>
      <w:bookmarkStart w:id="210"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25CFC025" w:rsidR="002C5A54" w:rsidRDefault="00000000">
      <w:pPr>
        <w:rPr>
          <w:rFonts w:hint="eastAsia"/>
          <w:szCs w:val="24"/>
        </w:rPr>
      </w:pPr>
      <w:r>
        <w:rPr>
          <w:rFonts w:hint="eastAsia"/>
          <w:szCs w:val="24"/>
        </w:rPr>
        <w:t>致：</w:t>
      </w:r>
      <w:r w:rsidR="00986776">
        <w:rPr>
          <w:rFonts w:hint="eastAsia"/>
          <w:szCs w:val="24"/>
        </w:rPr>
        <w:t>采购人</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proofErr w:type="gramStart"/>
      <w:r>
        <w:rPr>
          <w:rFonts w:hint="eastAsia"/>
          <w:szCs w:val="24"/>
        </w:rPr>
        <w:t>个</w:t>
      </w:r>
      <w:proofErr w:type="gramEnd"/>
      <w:r>
        <w:rPr>
          <w:rFonts w:hint="eastAsia"/>
          <w:szCs w:val="24"/>
        </w:rPr>
        <w:t>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lastRenderedPageBreak/>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1" w:name="_Toc245740649"/>
      <w:bookmarkStart w:id="212" w:name="_Toc155772923"/>
      <w:bookmarkStart w:id="213" w:name="_Toc155772031"/>
      <w:bookmarkStart w:id="214" w:name="_Toc243946200"/>
      <w:bookmarkStart w:id="215" w:name="_Toc153353716"/>
      <w:bookmarkStart w:id="216" w:name="_Toc195427223"/>
      <w:bookmarkStart w:id="217" w:name="_Toc146011779"/>
      <w:bookmarkStart w:id="218" w:name="_Toc193858789"/>
      <w:bookmarkStart w:id="219" w:name="_Toc243680607"/>
      <w:r>
        <w:lastRenderedPageBreak/>
        <w:t>2</w:t>
      </w:r>
      <w:r>
        <w:rPr>
          <w:rFonts w:hint="eastAsia"/>
        </w:rPr>
        <w:t>、开标一览表格式</w:t>
      </w:r>
      <w:bookmarkEnd w:id="211"/>
      <w:bookmarkEnd w:id="212"/>
      <w:bookmarkEnd w:id="213"/>
      <w:bookmarkEnd w:id="214"/>
      <w:bookmarkEnd w:id="215"/>
      <w:bookmarkEnd w:id="216"/>
      <w:bookmarkEnd w:id="217"/>
      <w:bookmarkEnd w:id="218"/>
      <w:bookmarkEnd w:id="219"/>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w:t>
            </w:r>
            <w:proofErr w:type="gramStart"/>
            <w:r>
              <w:rPr>
                <w:rFonts w:hint="eastAsia"/>
              </w:rPr>
              <w:t>和</w:t>
            </w:r>
            <w:proofErr w:type="gramEnd"/>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4"/>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0" w:name="_Toc47262066"/>
      <w:bookmarkStart w:id="221" w:name="_Toc193858792"/>
      <w:bookmarkStart w:id="222" w:name="_Toc48791232"/>
      <w:bookmarkStart w:id="223" w:name="_Toc49019233"/>
      <w:bookmarkStart w:id="224" w:name="_Toc243946203"/>
      <w:bookmarkStart w:id="225" w:name="_Toc47261687"/>
      <w:bookmarkStart w:id="226" w:name="_Toc155772034"/>
      <w:bookmarkStart w:id="227" w:name="_Toc153353719"/>
      <w:bookmarkStart w:id="228" w:name="_Toc195427226"/>
      <w:bookmarkStart w:id="229" w:name="_Toc47261882"/>
      <w:bookmarkStart w:id="230" w:name="_Toc245740652"/>
      <w:bookmarkStart w:id="231" w:name="_Toc243680610"/>
      <w:bookmarkStart w:id="232" w:name="_Toc47418252"/>
      <w:bookmarkStart w:id="233" w:name="_Toc155772926"/>
      <w:bookmarkStart w:id="234" w:name="_Toc48995848"/>
      <w:bookmarkStart w:id="235" w:name="_Toc47418728"/>
      <w:bookmarkStart w:id="236" w:name="_Toc47418935"/>
      <w:bookmarkStart w:id="237" w:name="_Toc146011783"/>
      <w:r>
        <w:rPr>
          <w:rFonts w:hint="eastAsia"/>
        </w:rPr>
        <w:lastRenderedPageBreak/>
        <w:t>4、技术规格偏离表格式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38" w:name="_Toc47418936"/>
      <w:bookmarkStart w:id="239" w:name="_Toc245740653"/>
      <w:bookmarkStart w:id="240" w:name="_Toc47262067"/>
      <w:bookmarkStart w:id="241" w:name="_Toc48995849"/>
      <w:bookmarkStart w:id="242" w:name="_Toc47418729"/>
      <w:bookmarkStart w:id="243" w:name="_Toc47418253"/>
      <w:bookmarkStart w:id="244" w:name="_Toc146011784"/>
      <w:bookmarkStart w:id="245" w:name="_Toc195427227"/>
      <w:bookmarkStart w:id="246" w:name="_Toc47261883"/>
      <w:bookmarkStart w:id="247" w:name="_Toc193858793"/>
      <w:bookmarkStart w:id="248" w:name="_Toc48791233"/>
      <w:bookmarkStart w:id="249" w:name="_Toc155772035"/>
      <w:bookmarkStart w:id="250" w:name="_Toc47261688"/>
      <w:bookmarkStart w:id="251" w:name="_Toc243680611"/>
      <w:bookmarkStart w:id="252" w:name="_Toc49019234"/>
      <w:bookmarkStart w:id="253" w:name="_Toc155772927"/>
      <w:bookmarkStart w:id="254" w:name="_Toc243946204"/>
      <w:bookmarkStart w:id="255" w:name="_Toc153353720"/>
      <w:r>
        <w:rPr>
          <w:rFonts w:hint="eastAsia"/>
        </w:rPr>
        <w:lastRenderedPageBreak/>
        <w:t>5、商务条款偏离表格式</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6" w:name="_Toc245740654"/>
      <w:bookmarkStart w:id="257" w:name="_Toc155772928"/>
      <w:bookmarkStart w:id="258" w:name="_Toc47262069"/>
      <w:bookmarkStart w:id="259" w:name="_Toc195427228"/>
      <w:bookmarkStart w:id="260" w:name="_Toc49019236"/>
      <w:bookmarkStart w:id="261" w:name="_Toc47261885"/>
      <w:bookmarkStart w:id="262" w:name="_Toc47418731"/>
      <w:bookmarkStart w:id="263" w:name="_Toc47418255"/>
      <w:bookmarkStart w:id="264" w:name="_Toc155772036"/>
      <w:bookmarkStart w:id="265" w:name="_Toc146011785"/>
      <w:bookmarkStart w:id="266" w:name="_Toc193858794"/>
      <w:bookmarkStart w:id="267" w:name="_Toc243946205"/>
      <w:bookmarkStart w:id="268" w:name="_Toc153353721"/>
      <w:bookmarkStart w:id="269" w:name="_Toc243680612"/>
      <w:bookmarkStart w:id="270" w:name="_Toc47261690"/>
      <w:bookmarkStart w:id="271" w:name="_Toc48995851"/>
      <w:bookmarkStart w:id="272" w:name="_Toc47418938"/>
      <w:bookmarkStart w:id="273" w:name="_Toc48791235"/>
      <w:r>
        <w:rPr>
          <w:rFonts w:hint="eastAsia"/>
        </w:rPr>
        <w:lastRenderedPageBreak/>
        <w:t>6、法定代表人授权书格式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7FA426F6" w14:textId="42D5E952" w:rsidR="002C5A54" w:rsidRDefault="00000000">
      <w:pPr>
        <w:widowControl/>
        <w:spacing w:line="240" w:lineRule="auto"/>
        <w:rPr>
          <w:rFonts w:hint="eastAsia"/>
          <w:szCs w:val="24"/>
        </w:rPr>
      </w:pPr>
      <w:r>
        <w:rPr>
          <w:szCs w:val="24"/>
        </w:rPr>
        <w:br w:type="page"/>
      </w:r>
    </w:p>
    <w:p w14:paraId="5777B6CF" w14:textId="470A19BD" w:rsidR="002C5A54" w:rsidRDefault="00011A17">
      <w:pPr>
        <w:pStyle w:val="20"/>
        <w:spacing w:before="0" w:after="0"/>
        <w:jc w:val="left"/>
        <w:rPr>
          <w:rFonts w:hint="eastAsia"/>
        </w:rPr>
      </w:pPr>
      <w:r>
        <w:rPr>
          <w:rFonts w:hint="eastAsia"/>
        </w:rPr>
        <w:lastRenderedPageBreak/>
        <w:t>7、按招标文件中投标人须知和采购需求中要求提供的有关文件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6D2E67DA" w:rsidR="002C5A54" w:rsidRDefault="00011A17">
      <w:pPr>
        <w:rPr>
          <w:rFonts w:hint="eastAsia"/>
        </w:rPr>
      </w:pPr>
      <w:r>
        <w:rPr>
          <w:rFonts w:hint="eastAsia"/>
          <w:szCs w:val="24"/>
        </w:rPr>
        <w:t>7</w:t>
      </w:r>
      <w:r>
        <w:rPr>
          <w:rFonts w:hint="eastAsia"/>
        </w:rPr>
        <w:t>.</w:t>
      </w:r>
      <w:r>
        <w:t xml:space="preserve">1 </w:t>
      </w:r>
      <w:r>
        <w:rPr>
          <w:rFonts w:hint="eastAsia"/>
        </w:rPr>
        <w:t xml:space="preserve">制造商的资格声明（投标人为投标货物的制造商时提供）； </w:t>
      </w:r>
    </w:p>
    <w:p w14:paraId="27E10DC2" w14:textId="3695F52F" w:rsidR="002C5A54" w:rsidRDefault="00011A17">
      <w:pPr>
        <w:rPr>
          <w:rFonts w:hint="eastAsia"/>
        </w:rPr>
      </w:pPr>
      <w:r>
        <w:rPr>
          <w:rFonts w:hint="eastAsia"/>
          <w:szCs w:val="24"/>
        </w:rPr>
        <w:t>7</w:t>
      </w:r>
      <w:r>
        <w:rPr>
          <w:rFonts w:hint="eastAsia"/>
        </w:rPr>
        <w:t>.</w:t>
      </w:r>
      <w:r>
        <w:t xml:space="preserve">2 </w:t>
      </w:r>
      <w:r>
        <w:rPr>
          <w:rFonts w:hint="eastAsia"/>
        </w:rPr>
        <w:t xml:space="preserve">制造商（作为代理）的资格声明（投标人为投标货物的制造商（代理商）时提供）； </w:t>
      </w:r>
    </w:p>
    <w:p w14:paraId="7FD9A071" w14:textId="4D01577F" w:rsidR="002C5A54" w:rsidRDefault="00011A17">
      <w:pPr>
        <w:rPr>
          <w:rFonts w:hint="eastAsia"/>
        </w:rPr>
      </w:pPr>
      <w:r>
        <w:rPr>
          <w:rFonts w:hint="eastAsia"/>
          <w:szCs w:val="24"/>
        </w:rPr>
        <w:t>7</w:t>
      </w:r>
      <w:r>
        <w:rPr>
          <w:rFonts w:hint="eastAsia"/>
        </w:rPr>
        <w:t>.</w:t>
      </w:r>
      <w:r>
        <w:t>3</w:t>
      </w:r>
      <w:r>
        <w:rPr>
          <w:rFonts w:hint="eastAsia"/>
        </w:rPr>
        <w:t xml:space="preserve"> 类似项目案例表（并</w:t>
      </w:r>
      <w:proofErr w:type="gramStart"/>
      <w:r>
        <w:rPr>
          <w:rFonts w:hint="eastAsia"/>
        </w:rPr>
        <w:t>附合同</w:t>
      </w:r>
      <w:proofErr w:type="gramEnd"/>
      <w:r>
        <w:rPr>
          <w:rFonts w:hint="eastAsia"/>
        </w:rPr>
        <w:t>复印件加盖公章）；</w:t>
      </w:r>
    </w:p>
    <w:p w14:paraId="5AED0E81" w14:textId="4F5FF9ED" w:rsidR="002C5A54" w:rsidRDefault="00011A17">
      <w:pPr>
        <w:tabs>
          <w:tab w:val="left" w:pos="720"/>
        </w:tabs>
        <w:autoSpaceDE w:val="0"/>
        <w:autoSpaceDN w:val="0"/>
        <w:adjustRightInd w:val="0"/>
        <w:rPr>
          <w:rFonts w:hint="eastAsia"/>
        </w:rPr>
      </w:pPr>
      <w:r>
        <w:rPr>
          <w:rFonts w:hint="eastAsia"/>
          <w:szCs w:val="24"/>
        </w:rPr>
        <w:t>7</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5AD8C474" w:rsidR="002C5A54" w:rsidRDefault="00011A17">
      <w:pPr>
        <w:rPr>
          <w:rFonts w:hint="eastAsia"/>
        </w:rPr>
      </w:pPr>
      <w:r>
        <w:rPr>
          <w:rFonts w:hint="eastAsia"/>
          <w:kern w:val="0"/>
        </w:rPr>
        <w:t>7.</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w:t>
      </w:r>
      <w:proofErr w:type="gramStart"/>
      <w:r>
        <w:rPr>
          <w:rFonts w:hint="eastAsia"/>
          <w:szCs w:val="24"/>
        </w:rPr>
        <w:t>本资格</w:t>
      </w:r>
      <w:proofErr w:type="gramEnd"/>
      <w:r>
        <w:rPr>
          <w:rFonts w:hint="eastAsia"/>
          <w:szCs w:val="24"/>
        </w:rPr>
        <w:t>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496A8312" w:rsidR="002C5A54" w:rsidRDefault="00011A17">
      <w:pPr>
        <w:rPr>
          <w:rFonts w:hint="eastAsia"/>
          <w:b/>
          <w:szCs w:val="24"/>
        </w:rPr>
      </w:pPr>
      <w:r>
        <w:rPr>
          <w:rFonts w:hint="eastAsia"/>
          <w:b/>
          <w:szCs w:val="24"/>
        </w:rPr>
        <w:t>7</w:t>
      </w:r>
      <w:r>
        <w:rPr>
          <w:b/>
          <w:szCs w:val="24"/>
        </w:rPr>
        <w:t>.1</w:t>
      </w:r>
      <w:r>
        <w:rPr>
          <w:rFonts w:hint="eastAsia"/>
          <w:b/>
          <w:szCs w:val="24"/>
        </w:rPr>
        <w:t>-7</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4" w:name="_Toc493422671"/>
      <w:r>
        <w:br w:type="page"/>
      </w:r>
    </w:p>
    <w:p w14:paraId="72A97693" w14:textId="7373C53C" w:rsidR="002C5A54" w:rsidRDefault="00011A17">
      <w:pPr>
        <w:rPr>
          <w:rFonts w:hint="eastAsia"/>
        </w:rPr>
      </w:pPr>
      <w:bookmarkStart w:id="275" w:name="_Toc493422672"/>
      <w:bookmarkEnd w:id="274"/>
      <w:r>
        <w:rPr>
          <w:rFonts w:hint="eastAsia"/>
        </w:rPr>
        <w:lastRenderedPageBreak/>
        <w:t>7.</w:t>
      </w:r>
      <w:r>
        <w:t>1</w:t>
      </w:r>
      <w:r>
        <w:rPr>
          <w:rFonts w:hint="eastAsia"/>
        </w:rPr>
        <w:t xml:space="preserve"> 制造商的资格声明</w:t>
      </w:r>
      <w:bookmarkEnd w:id="275"/>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1ECCDC1E" w14:textId="77777777" w:rsidR="002C5A54"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t xml:space="preserve">制造商名称和地址        </w:t>
      </w:r>
    </w:p>
    <w:p w14:paraId="68AA91CE" w14:textId="77777777" w:rsidR="002C5A54" w:rsidRDefault="00000000">
      <w:pPr>
        <w:rPr>
          <w:rFonts w:hint="eastAsia"/>
          <w:szCs w:val="24"/>
        </w:rPr>
      </w:pPr>
      <w:r>
        <w:rPr>
          <w:rFonts w:hint="eastAsia"/>
          <w:szCs w:val="24"/>
        </w:rPr>
        <w:lastRenderedPageBreak/>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1DF75357"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3445019B" w14:textId="77777777" w:rsidR="002C5A54" w:rsidRDefault="00000000">
      <w:pPr>
        <w:rPr>
          <w:rFonts w:hint="eastAsia"/>
          <w:szCs w:val="24"/>
        </w:rPr>
      </w:pPr>
      <w:r>
        <w:rPr>
          <w:rFonts w:hint="eastAsia"/>
          <w:szCs w:val="24"/>
        </w:rPr>
        <w:t>6、易损</w:t>
      </w:r>
      <w:proofErr w:type="gramStart"/>
      <w:r>
        <w:rPr>
          <w:rFonts w:hint="eastAsia"/>
          <w:szCs w:val="24"/>
        </w:rPr>
        <w:t>件供应</w:t>
      </w:r>
      <w:proofErr w:type="gramEnd"/>
      <w:r>
        <w:rPr>
          <w:rFonts w:hint="eastAsia"/>
          <w:szCs w:val="24"/>
        </w:rPr>
        <w:t>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3A7887E7" w14:textId="77777777" w:rsidR="002C5A54"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w:t>
      </w:r>
      <w:proofErr w:type="gramStart"/>
      <w:r>
        <w:rPr>
          <w:rFonts w:hint="eastAsia"/>
          <w:szCs w:val="24"/>
        </w:rPr>
        <w:t>_________</w:t>
      </w:r>
      <w:r>
        <w:rPr>
          <w:rFonts w:hint="eastAsia"/>
          <w:szCs w:val="24"/>
          <w:u w:val="single"/>
        </w:rPr>
        <w:t xml:space="preserve">              _</w:t>
      </w:r>
      <w:r>
        <w:rPr>
          <w:rFonts w:hint="eastAsia"/>
          <w:szCs w:val="24"/>
        </w:rPr>
        <w:t>__</w:t>
      </w:r>
      <w:r>
        <w:rPr>
          <w:rFonts w:hint="eastAsia"/>
          <w:szCs w:val="24"/>
          <w:u w:val="single"/>
        </w:rPr>
        <w:t xml:space="preserve">__    </w:t>
      </w:r>
      <w:proofErr w:type="gramEnd"/>
      <w:r>
        <w:rPr>
          <w:rFonts w:hint="eastAsia"/>
          <w:szCs w:val="24"/>
          <w:u w:val="single"/>
        </w:rPr>
        <w:t>____</w:t>
      </w:r>
      <w:r>
        <w:rPr>
          <w:rFonts w:hint="eastAsia"/>
          <w:szCs w:val="24"/>
        </w:rPr>
        <w:t>_</w:t>
      </w:r>
    </w:p>
    <w:p w14:paraId="769642E1" w14:textId="77777777" w:rsidR="002C5A54" w:rsidRDefault="00000000">
      <w:pPr>
        <w:widowControl/>
        <w:rPr>
          <w:rFonts w:hint="eastAsia"/>
        </w:rPr>
      </w:pPr>
      <w:bookmarkStart w:id="276" w:name="_Toc493422673"/>
      <w:r>
        <w:br w:type="page"/>
      </w:r>
    </w:p>
    <w:p w14:paraId="7D90A280" w14:textId="011F19FB" w:rsidR="002C5A54" w:rsidRDefault="00011A17">
      <w:pPr>
        <w:rPr>
          <w:rFonts w:hint="eastAsia"/>
        </w:rPr>
      </w:pPr>
      <w:r>
        <w:rPr>
          <w:rFonts w:hint="eastAsia"/>
        </w:rPr>
        <w:lastRenderedPageBreak/>
        <w:t>7.</w:t>
      </w:r>
      <w:r>
        <w:t>2</w:t>
      </w:r>
      <w:r>
        <w:rPr>
          <w:rFonts w:hint="eastAsia"/>
        </w:rPr>
        <w:t xml:space="preserve">  经销商（作为代理）的资格声明</w:t>
      </w:r>
      <w:bookmarkEnd w:id="276"/>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3501C4BC"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7638CD51" w14:textId="77777777" w:rsidR="002C5A54" w:rsidRDefault="00000000">
      <w:pPr>
        <w:rPr>
          <w:rFonts w:hint="eastAsia"/>
          <w:szCs w:val="24"/>
        </w:rPr>
      </w:pPr>
      <w:proofErr w:type="gramStart"/>
      <w:r>
        <w:rPr>
          <w:rFonts w:hint="eastAsia"/>
          <w:szCs w:val="24"/>
        </w:rPr>
        <w:lastRenderedPageBreak/>
        <w:t xml:space="preserve">_________________    </w:t>
      </w:r>
      <w:proofErr w:type="gramEnd"/>
      <w:r>
        <w:rPr>
          <w:rFonts w:hint="eastAsia"/>
          <w:szCs w:val="24"/>
        </w:rPr>
        <w:t>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3440E738"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7" w:name="_Toc493422674"/>
      <w:r>
        <w:br w:type="page"/>
      </w:r>
    </w:p>
    <w:p w14:paraId="1BF2D5F9" w14:textId="2A15962B" w:rsidR="002C5A54" w:rsidRDefault="00011A17">
      <w:pPr>
        <w:rPr>
          <w:rFonts w:hint="eastAsia"/>
        </w:rPr>
      </w:pPr>
      <w:r>
        <w:rPr>
          <w:rFonts w:hint="eastAsia"/>
        </w:rPr>
        <w:lastRenderedPageBreak/>
        <w:t>7.</w:t>
      </w:r>
      <w:r>
        <w:t>3</w:t>
      </w:r>
      <w:r>
        <w:rPr>
          <w:rFonts w:hint="eastAsia"/>
        </w:rPr>
        <w:t xml:space="preserve"> 近三年内类似项目情况表</w:t>
      </w:r>
      <w:bookmarkEnd w:id="277"/>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78" w:name="_Toc493422675"/>
      <w:r>
        <w:br w:type="page"/>
      </w:r>
    </w:p>
    <w:p w14:paraId="7C615FC5" w14:textId="5DAB0E46" w:rsidR="002C5A54" w:rsidRDefault="00011A17">
      <w:pPr>
        <w:rPr>
          <w:rFonts w:hint="eastAsia"/>
        </w:rPr>
      </w:pPr>
      <w:r>
        <w:rPr>
          <w:rFonts w:hint="eastAsia"/>
        </w:rPr>
        <w:lastRenderedPageBreak/>
        <w:t>7.</w:t>
      </w:r>
      <w:r>
        <w:t>4</w:t>
      </w:r>
      <w:r>
        <w:rPr>
          <w:rFonts w:hint="eastAsia"/>
        </w:rPr>
        <w:t xml:space="preserve">  质量保证、质量承诺及售后服务措施</w:t>
      </w:r>
      <w:bookmarkEnd w:id="278"/>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0044487B" w:rsidR="002C5A54" w:rsidRDefault="00011A17">
      <w:pPr>
        <w:rPr>
          <w:rFonts w:hint="eastAsia"/>
          <w:szCs w:val="24"/>
        </w:rPr>
      </w:pPr>
      <w:r>
        <w:rPr>
          <w:rFonts w:hint="eastAsia"/>
          <w:szCs w:val="24"/>
        </w:rPr>
        <w:lastRenderedPageBreak/>
        <w:t>7</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34EE571B" w:rsidR="002C5A54" w:rsidRDefault="00011A17">
      <w:pPr>
        <w:pStyle w:val="20"/>
        <w:spacing w:before="0" w:after="0"/>
        <w:jc w:val="left"/>
        <w:rPr>
          <w:rFonts w:hint="eastAsia"/>
          <w:color w:val="000000" w:themeColor="text1"/>
          <w:szCs w:val="24"/>
        </w:rPr>
      </w:pPr>
      <w:bookmarkStart w:id="279" w:name="_Toc67626446"/>
      <w:bookmarkStart w:id="280" w:name="_Ref103077389"/>
      <w:r>
        <w:rPr>
          <w:rFonts w:hint="eastAsia"/>
          <w:color w:val="000000" w:themeColor="text1"/>
        </w:rPr>
        <w:lastRenderedPageBreak/>
        <w:t>8、资格证明文件格式</w:t>
      </w:r>
    </w:p>
    <w:bookmarkEnd w:id="279"/>
    <w:bookmarkEnd w:id="280"/>
    <w:p w14:paraId="18692B64" w14:textId="77777777" w:rsidR="002C5A54" w:rsidRDefault="00000000">
      <w:pPr>
        <w:jc w:val="both"/>
        <w:rPr>
          <w:rFonts w:hint="eastAsia"/>
          <w:szCs w:val="24"/>
        </w:rPr>
      </w:pPr>
      <w:r>
        <w:rPr>
          <w:rFonts w:hint="eastAsia"/>
          <w:szCs w:val="24"/>
        </w:rPr>
        <w:t>一、目录</w:t>
      </w:r>
    </w:p>
    <w:p w14:paraId="15B248D0" w14:textId="64A89C83" w:rsidR="002C5A54" w:rsidRDefault="00011A17">
      <w:pPr>
        <w:tabs>
          <w:tab w:val="left" w:pos="720"/>
        </w:tabs>
        <w:autoSpaceDE w:val="0"/>
        <w:autoSpaceDN w:val="0"/>
        <w:adjustRightInd w:val="0"/>
        <w:jc w:val="both"/>
        <w:rPr>
          <w:rFonts w:hint="eastAsia"/>
          <w:szCs w:val="24"/>
        </w:rPr>
      </w:pPr>
      <w:r>
        <w:rPr>
          <w:rFonts w:hint="eastAsia"/>
          <w:szCs w:val="24"/>
        </w:rPr>
        <w:t>8.1</w:t>
      </w:r>
      <w:r>
        <w:rPr>
          <w:rFonts w:cs="楷体_GB2312" w:hint="eastAsia"/>
          <w:kern w:val="0"/>
          <w:szCs w:val="24"/>
          <w:lang w:val="zh-CN"/>
        </w:rPr>
        <w:t>法人或者其他组织的营业执照等证明文件，自然人的身份证明等</w:t>
      </w:r>
      <w:r>
        <w:rPr>
          <w:rFonts w:hint="eastAsia"/>
          <w:szCs w:val="24"/>
        </w:rPr>
        <w:t>；</w:t>
      </w:r>
    </w:p>
    <w:p w14:paraId="73A010DA" w14:textId="3D079841" w:rsidR="002C5A54" w:rsidRDefault="00011A17">
      <w:pPr>
        <w:tabs>
          <w:tab w:val="left" w:pos="720"/>
        </w:tabs>
        <w:autoSpaceDE w:val="0"/>
        <w:autoSpaceDN w:val="0"/>
        <w:adjustRightInd w:val="0"/>
        <w:jc w:val="both"/>
        <w:rPr>
          <w:rFonts w:cs="宋体" w:hint="eastAsia"/>
          <w:kern w:val="0"/>
          <w:szCs w:val="24"/>
          <w:lang w:val="zh-CN"/>
        </w:rPr>
      </w:pPr>
      <w:r>
        <w:rPr>
          <w:rFonts w:hint="eastAsia"/>
          <w:szCs w:val="24"/>
        </w:rPr>
        <w:t>8.2</w:t>
      </w:r>
      <w:r>
        <w:rPr>
          <w:rFonts w:cs="楷体_GB2312" w:hint="eastAsia"/>
          <w:kern w:val="0"/>
          <w:szCs w:val="24"/>
          <w:lang w:val="zh-CN"/>
        </w:rPr>
        <w:t>依法缴纳税收和社会保障资金的证明</w:t>
      </w:r>
      <w:r>
        <w:rPr>
          <w:rFonts w:hint="eastAsia"/>
          <w:szCs w:val="24"/>
        </w:rPr>
        <w:t>（复印件加盖单位公章）；</w:t>
      </w:r>
    </w:p>
    <w:p w14:paraId="5EB36B5D" w14:textId="013D5108" w:rsidR="002C5A54" w:rsidRDefault="00011A17">
      <w:pPr>
        <w:jc w:val="both"/>
        <w:rPr>
          <w:rFonts w:hint="eastAsia"/>
          <w:szCs w:val="24"/>
        </w:rPr>
      </w:pPr>
      <w:r>
        <w:rPr>
          <w:rFonts w:hint="eastAsia"/>
          <w:szCs w:val="24"/>
        </w:rPr>
        <w:t>8.3近三年内，在经营活动中没有重大违法记录的声明；</w:t>
      </w:r>
    </w:p>
    <w:p w14:paraId="242AA57B" w14:textId="2AB6123F" w:rsidR="002C5A54" w:rsidRDefault="00011A17">
      <w:pPr>
        <w:jc w:val="both"/>
        <w:rPr>
          <w:rFonts w:hint="eastAsia"/>
          <w:szCs w:val="24"/>
        </w:rPr>
      </w:pPr>
      <w:r>
        <w:rPr>
          <w:rFonts w:hint="eastAsia"/>
          <w:szCs w:val="24"/>
        </w:rPr>
        <w:t>8.4</w:t>
      </w:r>
      <w:r>
        <w:rPr>
          <w:rFonts w:cs="宋体" w:hint="eastAsia"/>
          <w:kern w:val="0"/>
          <w:szCs w:val="24"/>
          <w:lang w:val="zh-CN"/>
        </w:rPr>
        <w:t>资信证明（会计师事务所出具的上一年度审计报告或银行出具的资信证明）；</w:t>
      </w:r>
    </w:p>
    <w:p w14:paraId="131B193B" w14:textId="63D41EA1" w:rsidR="002C5A54" w:rsidRDefault="00011A17">
      <w:pPr>
        <w:jc w:val="both"/>
        <w:rPr>
          <w:rFonts w:hint="eastAsia"/>
          <w:szCs w:val="24"/>
        </w:rPr>
      </w:pPr>
      <w:r>
        <w:rPr>
          <w:rFonts w:hint="eastAsia"/>
          <w:szCs w:val="24"/>
        </w:rPr>
        <w:t>8.5履行合同所必需的设备和专业技术能力的证明材料（加盖单位公章）；</w:t>
      </w:r>
    </w:p>
    <w:p w14:paraId="11A3B318" w14:textId="6FFB3BC1" w:rsidR="002C5A54" w:rsidRDefault="00011A17">
      <w:pPr>
        <w:jc w:val="both"/>
        <w:rPr>
          <w:rFonts w:cs="宋体" w:hint="eastAsia"/>
          <w:bCs/>
          <w:kern w:val="0"/>
          <w:szCs w:val="24"/>
        </w:rPr>
      </w:pPr>
      <w:r>
        <w:rPr>
          <w:rFonts w:hint="eastAsia"/>
          <w:szCs w:val="24"/>
        </w:rPr>
        <w:t>8.6</w:t>
      </w:r>
      <w:bookmarkStart w:id="281"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1"/>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490754FE" w:rsidR="002C5A54" w:rsidRDefault="00011A17">
      <w:pPr>
        <w:jc w:val="both"/>
        <w:rPr>
          <w:rFonts w:hint="eastAsia"/>
          <w:b/>
          <w:szCs w:val="24"/>
        </w:rPr>
      </w:pPr>
      <w:r>
        <w:rPr>
          <w:rFonts w:hint="eastAsia"/>
          <w:b/>
          <w:szCs w:val="24"/>
        </w:rPr>
        <w:t>8.1-8.6为资格条件，若未能按要求提供所列的证明材料或提供的材料为虚假或伪造的将作无效投标处理。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2C453525" w:rsidR="002C5A54" w:rsidRDefault="00011A17">
      <w:pPr>
        <w:rPr>
          <w:rFonts w:hint="eastAsia"/>
        </w:rPr>
      </w:pPr>
      <w:bookmarkStart w:id="282" w:name="_Toc508907011"/>
      <w:bookmarkStart w:id="283" w:name="_Toc508907012"/>
      <w:r>
        <w:rPr>
          <w:rFonts w:hint="eastAsia"/>
        </w:rPr>
        <w:lastRenderedPageBreak/>
        <w:t>8.1、</w:t>
      </w:r>
      <w:bookmarkEnd w:id="282"/>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1AF7DE8D" w:rsidR="002C5A54" w:rsidRDefault="00011A17">
      <w:pPr>
        <w:rPr>
          <w:rFonts w:hint="eastAsia"/>
          <w:b/>
        </w:rPr>
      </w:pPr>
      <w:r>
        <w:rPr>
          <w:rFonts w:hint="eastAsia"/>
        </w:rPr>
        <w:lastRenderedPageBreak/>
        <w:t>8.2、依法缴纳税收和社会保障资金的证明</w:t>
      </w:r>
      <w:bookmarkEnd w:id="283"/>
    </w:p>
    <w:p w14:paraId="68E050DC" w14:textId="17990C76"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011A17">
        <w:rPr>
          <w:rFonts w:hint="eastAsia"/>
        </w:rPr>
        <w:t>8</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70027DB0"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011A17">
        <w:rPr>
          <w:rFonts w:hint="eastAsia"/>
        </w:rPr>
        <w:t>8</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4" w:name="_Toc508907013"/>
      <w:r>
        <w:br w:type="page"/>
      </w:r>
    </w:p>
    <w:p w14:paraId="35F6AA91" w14:textId="03F57E1F" w:rsidR="002C5A54" w:rsidRDefault="00011A17">
      <w:pPr>
        <w:rPr>
          <w:rFonts w:hint="eastAsia"/>
          <w:b/>
        </w:rPr>
      </w:pPr>
      <w:r>
        <w:rPr>
          <w:rFonts w:hint="eastAsia"/>
        </w:rPr>
        <w:lastRenderedPageBreak/>
        <w:t>8.3、近三年内，在经营活动中没有重大违法记录的声明</w:t>
      </w:r>
      <w:bookmarkEnd w:id="284"/>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05D2AD87" w:rsidR="002C5A54" w:rsidRDefault="002C5A54">
      <w:pPr>
        <w:rPr>
          <w:rFonts w:hint="eastAsia"/>
          <w:szCs w:val="24"/>
        </w:rPr>
      </w:pP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5" w:name="_Toc508907014"/>
      <w:r>
        <w:br w:type="page"/>
      </w:r>
    </w:p>
    <w:p w14:paraId="141C1176" w14:textId="64DB3143" w:rsidR="002C5A54" w:rsidRDefault="00011A17">
      <w:pPr>
        <w:rPr>
          <w:rFonts w:hint="eastAsia"/>
          <w:b/>
        </w:rPr>
      </w:pPr>
      <w:r>
        <w:rPr>
          <w:rFonts w:hint="eastAsia"/>
        </w:rPr>
        <w:lastRenderedPageBreak/>
        <w:t>8.4、资信证明（会计师事务所出具的上一年度审计报告或银行出具的资信证明）</w:t>
      </w:r>
      <w:bookmarkEnd w:id="285"/>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6" w:name="_Toc508907015"/>
      <w:r>
        <w:br w:type="page"/>
      </w:r>
    </w:p>
    <w:p w14:paraId="5D4B229A" w14:textId="614AE130" w:rsidR="002C5A54" w:rsidRDefault="00011A17">
      <w:pPr>
        <w:rPr>
          <w:rFonts w:hint="eastAsia"/>
        </w:rPr>
      </w:pPr>
      <w:r>
        <w:rPr>
          <w:rFonts w:hint="eastAsia"/>
        </w:rPr>
        <w:lastRenderedPageBreak/>
        <w:t>8.5、履行合同所必需的设备和专业技术能力的证明（加盖单位公章）</w:t>
      </w:r>
      <w:bookmarkEnd w:id="286"/>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7" w:name="_Toc508907016"/>
      <w:r>
        <w:br w:type="page"/>
      </w:r>
    </w:p>
    <w:p w14:paraId="18575421" w14:textId="60FAA9E9" w:rsidR="002C5A54" w:rsidRDefault="00011A17">
      <w:pPr>
        <w:rPr>
          <w:rFonts w:hint="eastAsia"/>
        </w:rPr>
      </w:pPr>
      <w:r>
        <w:rPr>
          <w:rFonts w:hint="eastAsia"/>
        </w:rPr>
        <w:lastRenderedPageBreak/>
        <w:t>8.6、符合招标文件第一章“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7"/>
    </w:p>
    <w:p w14:paraId="69432B1C" w14:textId="77777777" w:rsidR="002C5A54" w:rsidRDefault="002C5A54">
      <w:pPr>
        <w:rPr>
          <w:rFonts w:hint="eastAsia"/>
        </w:rPr>
      </w:pPr>
    </w:p>
    <w:p w14:paraId="50D9C90E" w14:textId="6A04217B" w:rsidR="002C5A54" w:rsidRDefault="00011A17">
      <w:pPr>
        <w:rPr>
          <w:rFonts w:hint="eastAsia"/>
        </w:rPr>
      </w:pPr>
      <w:r>
        <w:rPr>
          <w:rFonts w:hint="eastAsia"/>
        </w:rPr>
        <w:t>8</w:t>
      </w:r>
      <w:r>
        <w:t xml:space="preserve">.6.1 </w:t>
      </w:r>
      <w:r>
        <w:rPr>
          <w:rFonts w:hint="eastAsia"/>
        </w:rPr>
        <w:t>投标单位负责人为同一人或者存在直接控股、管理关系的不同供应商，不得同时参加本项目同一包的投标；</w:t>
      </w:r>
    </w:p>
    <w:p w14:paraId="4E030FE7" w14:textId="77777777" w:rsidR="002C5A54" w:rsidRPr="00011A17"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1A88FE0D" w:rsidR="002C5A54" w:rsidRDefault="002C5A54">
      <w:pPr>
        <w:rPr>
          <w:rFonts w:hint="eastAsia"/>
          <w:szCs w:val="24"/>
        </w:rPr>
      </w:pP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88" w:name="_Toc508907017"/>
      <w:r>
        <w:br w:type="page"/>
      </w:r>
    </w:p>
    <w:p w14:paraId="1A1DA3F3" w14:textId="70C77534" w:rsidR="002C5A54" w:rsidRDefault="00011A17">
      <w:pPr>
        <w:rPr>
          <w:rFonts w:hint="eastAsia"/>
        </w:rPr>
      </w:pPr>
      <w:r>
        <w:rPr>
          <w:rFonts w:hint="eastAsia"/>
        </w:rPr>
        <w:lastRenderedPageBreak/>
        <w:t>8.</w:t>
      </w:r>
      <w:r>
        <w:t>6.2</w:t>
      </w:r>
      <w:r>
        <w:rPr>
          <w:rFonts w:hint="eastAsia"/>
        </w:rPr>
        <w:t>投标人不是为本项目某包提供整体设计、规范编制或者项目管理、监理、检测等服务的供应商的声明</w:t>
      </w:r>
      <w:bookmarkEnd w:id="288"/>
    </w:p>
    <w:p w14:paraId="7E27677B" w14:textId="77777777" w:rsidR="002C5A54" w:rsidRDefault="002C5A54">
      <w:pPr>
        <w:rPr>
          <w:rFonts w:hint="eastAsia"/>
          <w:szCs w:val="21"/>
          <w:u w:val="single"/>
        </w:rPr>
      </w:pP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98D2" w14:textId="77777777" w:rsidR="002C46C5" w:rsidRDefault="002C46C5">
      <w:pPr>
        <w:spacing w:line="240" w:lineRule="auto"/>
        <w:rPr>
          <w:rFonts w:hint="eastAsia"/>
        </w:rPr>
      </w:pPr>
      <w:r>
        <w:separator/>
      </w:r>
    </w:p>
  </w:endnote>
  <w:endnote w:type="continuationSeparator" w:id="0">
    <w:p w14:paraId="674820A1" w14:textId="77777777" w:rsidR="002C46C5" w:rsidRDefault="002C46C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w:t>
    </w:r>
    <w:r>
      <w:rPr>
        <w:rStyle w:val="aff7"/>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2FFF" w14:textId="77777777" w:rsidR="002C46C5" w:rsidRDefault="002C46C5">
      <w:pPr>
        <w:rPr>
          <w:rFonts w:hint="eastAsia"/>
        </w:rPr>
      </w:pPr>
      <w:r>
        <w:separator/>
      </w:r>
    </w:p>
  </w:footnote>
  <w:footnote w:type="continuationSeparator" w:id="0">
    <w:p w14:paraId="18BB695D" w14:textId="77777777" w:rsidR="002C46C5" w:rsidRDefault="002C46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4801F8A"/>
    <w:multiLevelType w:val="multilevel"/>
    <w:tmpl w:val="44801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8DDBF6"/>
    <w:multiLevelType w:val="singleLevel"/>
    <w:tmpl w:val="568DDBF6"/>
    <w:lvl w:ilvl="0">
      <w:start w:val="1"/>
      <w:numFmt w:val="decimal"/>
      <w:suff w:val="space"/>
      <w:lvlText w:val="%1."/>
      <w:lvlJc w:val="left"/>
    </w:lvl>
  </w:abstractNum>
  <w:abstractNum w:abstractNumId="12"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A49329A"/>
    <w:multiLevelType w:val="multilevel"/>
    <w:tmpl w:val="7074879C"/>
    <w:lvl w:ilvl="0">
      <w:start w:val="1"/>
      <w:numFmt w:val="chineseCountingThousand"/>
      <w:suff w:val="nothing"/>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7B6F2322"/>
    <w:multiLevelType w:val="hybridMultilevel"/>
    <w:tmpl w:val="CC044058"/>
    <w:lvl w:ilvl="0" w:tplc="1B781B26">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9"/>
  </w:num>
  <w:num w:numId="7" w16cid:durableId="302855053">
    <w:abstractNumId w:val="5"/>
  </w:num>
  <w:num w:numId="8" w16cid:durableId="1478912914">
    <w:abstractNumId w:val="3"/>
  </w:num>
  <w:num w:numId="9" w16cid:durableId="1459447904">
    <w:abstractNumId w:val="6"/>
  </w:num>
  <w:num w:numId="10" w16cid:durableId="2034728290">
    <w:abstractNumId w:val="12"/>
  </w:num>
  <w:num w:numId="11" w16cid:durableId="927621688">
    <w:abstractNumId w:val="10"/>
  </w:num>
  <w:num w:numId="12" w16cid:durableId="802113155">
    <w:abstractNumId w:val="13"/>
  </w:num>
  <w:num w:numId="13" w16cid:durableId="1507745558">
    <w:abstractNumId w:val="11"/>
  </w:num>
  <w:num w:numId="14" w16cid:durableId="514153282">
    <w:abstractNumId w:val="8"/>
  </w:num>
  <w:num w:numId="15" w16cid:durableId="2209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A17"/>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2230"/>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4B2"/>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5060"/>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46C5"/>
    <w:rsid w:val="002C5A54"/>
    <w:rsid w:val="002C626C"/>
    <w:rsid w:val="002C7E6E"/>
    <w:rsid w:val="002D1911"/>
    <w:rsid w:val="002D229E"/>
    <w:rsid w:val="002D2CD9"/>
    <w:rsid w:val="002D3EFA"/>
    <w:rsid w:val="002D4563"/>
    <w:rsid w:val="002D6E1E"/>
    <w:rsid w:val="002D752A"/>
    <w:rsid w:val="002E0DCA"/>
    <w:rsid w:val="002E1152"/>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A68"/>
    <w:rsid w:val="00323D41"/>
    <w:rsid w:val="003242AB"/>
    <w:rsid w:val="003252AE"/>
    <w:rsid w:val="003273B3"/>
    <w:rsid w:val="003274B3"/>
    <w:rsid w:val="0032765C"/>
    <w:rsid w:val="00330267"/>
    <w:rsid w:val="003312FB"/>
    <w:rsid w:val="00332137"/>
    <w:rsid w:val="00332E44"/>
    <w:rsid w:val="00335895"/>
    <w:rsid w:val="00336555"/>
    <w:rsid w:val="003366ED"/>
    <w:rsid w:val="00341893"/>
    <w:rsid w:val="00341EB5"/>
    <w:rsid w:val="003423CF"/>
    <w:rsid w:val="00342B00"/>
    <w:rsid w:val="00342E81"/>
    <w:rsid w:val="00345B52"/>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6607"/>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115D"/>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24C3"/>
    <w:rsid w:val="006832F2"/>
    <w:rsid w:val="0068490A"/>
    <w:rsid w:val="00685397"/>
    <w:rsid w:val="00690289"/>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2F"/>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4CC8"/>
    <w:rsid w:val="00805A54"/>
    <w:rsid w:val="00806184"/>
    <w:rsid w:val="008101F6"/>
    <w:rsid w:val="00810819"/>
    <w:rsid w:val="00811708"/>
    <w:rsid w:val="008125D1"/>
    <w:rsid w:val="0081318E"/>
    <w:rsid w:val="00813E08"/>
    <w:rsid w:val="00814146"/>
    <w:rsid w:val="00814B18"/>
    <w:rsid w:val="008169D1"/>
    <w:rsid w:val="0081731F"/>
    <w:rsid w:val="008205A8"/>
    <w:rsid w:val="00820681"/>
    <w:rsid w:val="00820E5D"/>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36D"/>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376AC"/>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77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B7CCE"/>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479"/>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BDC"/>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6A2"/>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6586"/>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3A60"/>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430D"/>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34B5"/>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57D8"/>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4473"/>
    <w:rsid w:val="00E66592"/>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3D54"/>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06E4"/>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8C9"/>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80F"/>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 w:type="paragraph" w:styleId="afffb">
    <w:name w:val="Revision"/>
    <w:hidden/>
    <w:uiPriority w:val="99"/>
    <w:unhideWhenUsed/>
    <w:rsid w:val="009376AC"/>
    <w:rPr>
      <w:rFonts w:ascii="宋体" w:hAns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55</Pages>
  <Words>4224</Words>
  <Characters>24083</Characters>
  <Application>Microsoft Office Word</Application>
  <DocSecurity>0</DocSecurity>
  <Lines>200</Lines>
  <Paragraphs>56</Paragraphs>
  <ScaleCrop>false</ScaleCrop>
  <Company>Microsoft</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16</cp:revision>
  <cp:lastPrinted>2024-05-27T09:39:00Z</cp:lastPrinted>
  <dcterms:created xsi:type="dcterms:W3CDTF">2025-11-17T12:38:00Z</dcterms:created>
  <dcterms:modified xsi:type="dcterms:W3CDTF">2025-11-26T09:02:00Z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