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1A8" w:rsidRDefault="00F07D64">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南通市泳衣产品质量监督抽查实施细则</w:t>
      </w:r>
    </w:p>
    <w:p w:rsidR="00F961A8" w:rsidRDefault="00F07D64">
      <w:pPr>
        <w:snapToGrid w:val="0"/>
        <w:spacing w:line="60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26173A">
        <w:rPr>
          <w:rFonts w:ascii="方正小标宋_GBK" w:eastAsia="方正小标宋_GBK" w:hAnsi="方正小标宋_GBK" w:cs="方正小标宋_GBK" w:hint="eastAsia"/>
          <w:color w:val="000000"/>
          <w:sz w:val="44"/>
          <w:szCs w:val="44"/>
        </w:rPr>
        <w:t>202</w:t>
      </w:r>
      <w:r w:rsidR="0026173A">
        <w:rPr>
          <w:rFonts w:ascii="方正小标宋_GBK" w:eastAsia="方正小标宋_GBK" w:hAnsi="方正小标宋_GBK" w:cs="方正小标宋_GBK"/>
          <w:color w:val="000000"/>
          <w:sz w:val="44"/>
          <w:szCs w:val="44"/>
        </w:rPr>
        <w:t>6</w:t>
      </w:r>
      <w:r>
        <w:rPr>
          <w:rFonts w:ascii="方正小标宋_GBK" w:eastAsia="方正小标宋_GBK" w:hAnsi="方正小标宋_GBK" w:cs="方正小标宋_GBK" w:hint="eastAsia"/>
          <w:color w:val="000000"/>
          <w:sz w:val="44"/>
          <w:szCs w:val="44"/>
        </w:rPr>
        <w:t>年版）</w:t>
      </w:r>
    </w:p>
    <w:p w:rsidR="00F961A8" w:rsidRDefault="00F07D64">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本细则适用于南通市市场监督管理局组织的泳衣产品质量监督抽查检验。本细则规定了此产品的抽样方法、检验依据、检验项目、检验方法、判定原则、异议处理及复检。</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2.抽样方法</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1实体店抽样</w:t>
      </w:r>
    </w:p>
    <w:p w:rsidR="00F961A8" w:rsidRDefault="00F07D64">
      <w:pPr>
        <w:spacing w:line="600" w:lineRule="exact"/>
        <w:ind w:firstLineChars="200" w:firstLine="640"/>
        <w:rPr>
          <w:rFonts w:ascii="方正仿宋_GBK" w:eastAsia="方正仿宋_GBK" w:hAnsi="方正仿宋_GBK"/>
          <w:sz w:val="32"/>
          <w:szCs w:val="32"/>
        </w:rPr>
      </w:pPr>
      <w:r>
        <w:rPr>
          <w:rFonts w:ascii="方正仿宋_GBK" w:eastAsia="方正仿宋_GBK" w:hAnsi="Times New Roman" w:hint="eastAsia"/>
          <w:kern w:val="0"/>
          <w:sz w:val="32"/>
          <w:szCs w:val="32"/>
          <w:shd w:val="clear" w:color="auto" w:fill="FFFFFF"/>
          <w:lang w:bidi="ar"/>
        </w:rPr>
        <w:t>购买样品，索取发票留证。所需检验样品以承检机构名义付费购买，备用样品由受检企业先行无偿提供，启动备用样品进行复检时由原承检机构另行付费购买，备用样品封存于实体店。</w:t>
      </w:r>
      <w:r>
        <w:rPr>
          <w:rFonts w:ascii="方正仿宋_GBK" w:eastAsia="方正仿宋_GBK" w:hAnsi="方正仿宋_GBK"/>
          <w:sz w:val="32"/>
          <w:szCs w:val="32"/>
        </w:rPr>
        <w:t>抽样数量为</w:t>
      </w:r>
      <w:r>
        <w:rPr>
          <w:rFonts w:ascii="方正仿宋_GBK" w:eastAsia="方正仿宋_GBK" w:hAnsi="方正仿宋_GBK" w:hint="eastAsia"/>
          <w:sz w:val="32"/>
          <w:szCs w:val="32"/>
        </w:rPr>
        <w:t>3件/条/套，其中2件/条/套作为检验样品，1件/条/套作为备用样品</w:t>
      </w:r>
      <w:r>
        <w:rPr>
          <w:rFonts w:ascii="方正仿宋_GBK" w:eastAsia="方正仿宋_GBK" w:hAnsi="方正仿宋_GBK"/>
          <w:sz w:val="32"/>
          <w:szCs w:val="32"/>
        </w:rPr>
        <w:t>，</w:t>
      </w:r>
      <w:r w:rsidR="009D1256" w:rsidRPr="009D1256">
        <w:rPr>
          <w:rFonts w:ascii="方正仿宋_GBK" w:eastAsia="方正仿宋_GBK" w:hAnsi="方正仿宋_GBK" w:hint="eastAsia"/>
          <w:sz w:val="32"/>
          <w:szCs w:val="32"/>
        </w:rPr>
        <w:t>如样品面积过小、样品量不足时，可适当增加抽样数量，</w:t>
      </w:r>
      <w:r>
        <w:rPr>
          <w:rFonts w:ascii="方正仿宋_GBK" w:eastAsia="方正仿宋_GBK" w:hAnsi="方正仿宋_GBK" w:hint="eastAsia"/>
          <w:sz w:val="32"/>
          <w:szCs w:val="32"/>
        </w:rPr>
        <w:t>抽样基数满足抽样数量即可</w:t>
      </w:r>
      <w:r>
        <w:rPr>
          <w:rFonts w:ascii="方正仿宋_GBK" w:eastAsia="方正仿宋_GBK" w:hAnsi="方正仿宋_GBK"/>
          <w:sz w:val="32"/>
          <w:szCs w:val="32"/>
        </w:rPr>
        <w:t>。</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bCs/>
          <w:sz w:val="32"/>
          <w:szCs w:val="32"/>
        </w:rPr>
        <w:t>.</w:t>
      </w:r>
      <w:r>
        <w:rPr>
          <w:rFonts w:ascii="方正黑体_GBK" w:eastAsia="方正黑体_GBK" w:hAnsi="宋体" w:cs="宋体" w:hint="eastAsia"/>
          <w:bCs/>
          <w:sz w:val="32"/>
          <w:szCs w:val="32"/>
        </w:rPr>
        <w:t>2电商平台抽样</w:t>
      </w:r>
    </w:p>
    <w:p w:rsidR="00F961A8" w:rsidRDefault="00F07D64">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抽样人员以承检机构或消费者名义购买样品，索取并保留有效的购物发票或者凭证。同时，应当用照片、视频或者截屏记录抽样情况。</w:t>
      </w:r>
      <w:bookmarkStart w:id="0" w:name="_Hlk95294563"/>
      <w:r>
        <w:rPr>
          <w:rFonts w:ascii="方正仿宋_GBK" w:eastAsia="方正仿宋_GBK" w:hAnsi="Times New Roman" w:hint="eastAsia"/>
          <w:kern w:val="0"/>
          <w:sz w:val="32"/>
          <w:szCs w:val="32"/>
          <w:shd w:val="clear" w:color="auto" w:fill="FFFFFF"/>
          <w:lang w:bidi="ar"/>
        </w:rPr>
        <w:t>备用样品由承检机构付费购买，封存在承检机构。</w:t>
      </w:r>
      <w:bookmarkEnd w:id="0"/>
      <w:r>
        <w:rPr>
          <w:rFonts w:ascii="方正仿宋_GBK" w:eastAsia="方正仿宋_GBK" w:hAnsi="方正仿宋_GBK"/>
          <w:sz w:val="32"/>
          <w:szCs w:val="32"/>
        </w:rPr>
        <w:t>抽样数量为</w:t>
      </w:r>
      <w:r>
        <w:rPr>
          <w:rFonts w:ascii="方正仿宋_GBK" w:eastAsia="方正仿宋_GBK" w:hAnsi="方正仿宋_GBK" w:hint="eastAsia"/>
          <w:sz w:val="32"/>
          <w:szCs w:val="32"/>
        </w:rPr>
        <w:t>3件/条/套，其中2件/条/套作为检验样品，1件/条/套作为备用样品</w:t>
      </w:r>
      <w:r>
        <w:rPr>
          <w:rFonts w:ascii="方正仿宋_GBK" w:eastAsia="方正仿宋_GBK" w:hAnsi="方正仿宋_GBK"/>
          <w:sz w:val="32"/>
          <w:szCs w:val="32"/>
        </w:rPr>
        <w:t>，</w:t>
      </w:r>
      <w:r w:rsidRPr="009D1256">
        <w:rPr>
          <w:rFonts w:ascii="方正仿宋_GBK" w:eastAsia="方正仿宋_GBK" w:hAnsi="方正仿宋_GBK" w:hint="eastAsia"/>
          <w:sz w:val="32"/>
          <w:szCs w:val="32"/>
        </w:rPr>
        <w:t>如样品面积过小、样品量不足时，可适当增加抽样数量，</w:t>
      </w:r>
      <w:r>
        <w:rPr>
          <w:rFonts w:ascii="方正仿宋_GBK" w:eastAsia="方正仿宋_GBK" w:hAnsi="方正仿宋_GBK" w:hint="eastAsia"/>
          <w:sz w:val="32"/>
          <w:szCs w:val="32"/>
        </w:rPr>
        <w:t>抽样基数满足抽样数量即可</w:t>
      </w:r>
      <w:r>
        <w:rPr>
          <w:rFonts w:ascii="方正仿宋_GBK" w:eastAsia="方正仿宋_GBK" w:hAnsi="方正仿宋_GBK"/>
          <w:sz w:val="32"/>
          <w:szCs w:val="32"/>
        </w:rPr>
        <w:t>。</w:t>
      </w:r>
    </w:p>
    <w:p w:rsidR="00F961A8" w:rsidRDefault="00F07D64">
      <w:pPr>
        <w:spacing w:line="600" w:lineRule="exact"/>
        <w:ind w:firstLineChars="200" w:firstLine="640"/>
        <w:jc w:val="left"/>
        <w:rPr>
          <w:rFonts w:ascii="方正仿宋_GBK" w:eastAsia="方正仿宋_GBK" w:hAnsi="方正仿宋_GBK" w:cs="方正仿宋_GBK"/>
          <w:sz w:val="32"/>
          <w:szCs w:val="32"/>
        </w:rPr>
      </w:pPr>
      <w:bookmarkStart w:id="1" w:name="_GoBack"/>
      <w:bookmarkEnd w:id="1"/>
      <w:r>
        <w:rPr>
          <w:rFonts w:ascii="方正仿宋_GBK" w:eastAsia="方正仿宋_GBK" w:hAnsi="方正仿宋_GBK" w:cs="方正仿宋_GBK" w:hint="eastAsia"/>
          <w:sz w:val="32"/>
          <w:szCs w:val="32"/>
        </w:rPr>
        <w:lastRenderedPageBreak/>
        <w:t>一经采样，立即封样，任何人不得调换。</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3.检验依据</w:t>
      </w:r>
    </w:p>
    <w:p w:rsidR="00F961A8" w:rsidRDefault="00F07D64">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表1 检验项目及依据</w:t>
      </w:r>
    </w:p>
    <w:tbl>
      <w:tblPr>
        <w:tblW w:w="9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2419"/>
        <w:gridCol w:w="2634"/>
        <w:gridCol w:w="3291"/>
      </w:tblGrid>
      <w:tr w:rsidR="00F961A8" w:rsidTr="007400E2">
        <w:trPr>
          <w:trHeight w:val="624"/>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634"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1</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甲醛含量</w:t>
            </w:r>
          </w:p>
        </w:tc>
        <w:tc>
          <w:tcPr>
            <w:tcW w:w="2634" w:type="dxa"/>
            <w:vMerge w:val="restart"/>
            <w:vAlign w:val="center"/>
          </w:tcPr>
          <w:p w:rsidR="00F961A8" w:rsidRDefault="00F07D64" w:rsidP="008246B1">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w:t>
            </w:r>
            <w:r w:rsidR="008246B1">
              <w:rPr>
                <w:rFonts w:ascii="方正仿宋_GBK" w:eastAsia="方正仿宋_GBK" w:hAnsi="Times New Roman"/>
                <w:kern w:val="0"/>
                <w:sz w:val="32"/>
                <w:szCs w:val="32"/>
                <w:shd w:val="clear" w:color="auto" w:fill="FFFFFF"/>
                <w:lang w:bidi="ar"/>
              </w:rPr>
              <w:t xml:space="preserve"> </w:t>
            </w:r>
            <w:r>
              <w:rPr>
                <w:rFonts w:ascii="方正仿宋_GBK" w:eastAsia="方正仿宋_GBK" w:hAnsi="Times New Roman" w:hint="eastAsia"/>
                <w:kern w:val="0"/>
                <w:sz w:val="32"/>
                <w:szCs w:val="32"/>
                <w:shd w:val="clear" w:color="auto" w:fill="FFFFFF"/>
                <w:lang w:bidi="ar"/>
              </w:rPr>
              <w:t>18401-2010</w:t>
            </w:r>
          </w:p>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2912.1-2009</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pH值</w:t>
            </w:r>
          </w:p>
        </w:tc>
        <w:tc>
          <w:tcPr>
            <w:tcW w:w="2634" w:type="dxa"/>
            <w:vMerge/>
            <w:vAlign w:val="center"/>
          </w:tcPr>
          <w:p w:rsidR="00F961A8" w:rsidRDefault="00F961A8">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7573-2009</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可分解致癌芳香胺染料</w:t>
            </w:r>
          </w:p>
        </w:tc>
        <w:tc>
          <w:tcPr>
            <w:tcW w:w="2634" w:type="dxa"/>
            <w:vMerge/>
            <w:vAlign w:val="center"/>
          </w:tcPr>
          <w:p w:rsidR="00F961A8" w:rsidRDefault="00F961A8">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17592-20</w:t>
            </w:r>
            <w:r w:rsidR="00614E36">
              <w:rPr>
                <w:rFonts w:ascii="方正仿宋_GBK" w:eastAsia="方正仿宋_GBK" w:hAnsi="Times New Roman"/>
                <w:kern w:val="0"/>
                <w:sz w:val="32"/>
                <w:szCs w:val="32"/>
                <w:shd w:val="clear" w:color="auto" w:fill="FFFFFF"/>
                <w:lang w:bidi="ar"/>
              </w:rPr>
              <w:t>24</w:t>
            </w:r>
          </w:p>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 xml:space="preserve"> GB/T 23344-2009</w:t>
            </w:r>
          </w:p>
        </w:tc>
      </w:tr>
      <w:tr w:rsidR="00F961A8" w:rsidTr="007400E2">
        <w:trPr>
          <w:trHeight w:val="611"/>
          <w:jc w:val="center"/>
        </w:trPr>
        <w:tc>
          <w:tcPr>
            <w:tcW w:w="990"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2419"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耐水色牢度</w:t>
            </w:r>
          </w:p>
        </w:tc>
        <w:tc>
          <w:tcPr>
            <w:tcW w:w="2634" w:type="dxa"/>
            <w:vMerge/>
            <w:vAlign w:val="center"/>
          </w:tcPr>
          <w:p w:rsidR="00F961A8" w:rsidRDefault="00F961A8">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F961A8" w:rsidRDefault="00F07D64">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5713-2013</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耐酸汗渍色牢度</w:t>
            </w:r>
          </w:p>
        </w:tc>
        <w:tc>
          <w:tcPr>
            <w:tcW w:w="2634" w:type="dxa"/>
            <w:vMerge/>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耐碱汗渍色牢度</w:t>
            </w:r>
          </w:p>
        </w:tc>
        <w:tc>
          <w:tcPr>
            <w:tcW w:w="2634" w:type="dxa"/>
            <w:vMerge/>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3922-2013</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耐干摩擦色牢度</w:t>
            </w:r>
          </w:p>
        </w:tc>
        <w:tc>
          <w:tcPr>
            <w:tcW w:w="2634" w:type="dxa"/>
            <w:vMerge/>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3920-2008</w:t>
            </w:r>
          </w:p>
        </w:tc>
      </w:tr>
      <w:tr w:rsidR="00710FBF" w:rsidTr="007400E2">
        <w:trPr>
          <w:trHeight w:val="611"/>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2419" w:type="dxa"/>
            <w:vAlign w:val="center"/>
          </w:tcPr>
          <w:p w:rsidR="00710FBF" w:rsidRDefault="00710FBF" w:rsidP="00202813">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耐氯化水色牢度</w:t>
            </w:r>
          </w:p>
        </w:tc>
        <w:tc>
          <w:tcPr>
            <w:tcW w:w="2634" w:type="dxa"/>
            <w:vAlign w:val="center"/>
          </w:tcPr>
          <w:p w:rsidR="00710FBF" w:rsidRDefault="00710FBF" w:rsidP="00E11627">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73013-2017等相应产品标准</w:t>
            </w: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8433-2013</w:t>
            </w:r>
          </w:p>
        </w:tc>
      </w:tr>
      <w:tr w:rsidR="00710FBF" w:rsidTr="007400E2">
        <w:trPr>
          <w:trHeight w:val="968"/>
          <w:jc w:val="center"/>
        </w:trPr>
        <w:tc>
          <w:tcPr>
            <w:tcW w:w="990"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9</w:t>
            </w:r>
          </w:p>
        </w:tc>
        <w:tc>
          <w:tcPr>
            <w:tcW w:w="2419"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634" w:type="dxa"/>
            <w:vAlign w:val="center"/>
          </w:tcPr>
          <w:p w:rsidR="00710FBF" w:rsidRDefault="00710FBF" w:rsidP="007400E2">
            <w:pPr>
              <w:adjustRightInd w:val="0"/>
              <w:snapToGrid w:val="0"/>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29862-2013</w:t>
            </w:r>
          </w:p>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291" w:type="dxa"/>
            <w:vAlign w:val="center"/>
          </w:tcPr>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710FBF" w:rsidRDefault="00710FBF" w:rsidP="00710FBF">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2910-2009等</w:t>
            </w:r>
          </w:p>
        </w:tc>
      </w:tr>
    </w:tbl>
    <w:p w:rsidR="00F961A8" w:rsidRDefault="00F07D64">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F961A8" w:rsidRDefault="00F07D64">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w:t>
      </w:r>
      <w:r>
        <w:rPr>
          <w:rFonts w:ascii="方正仿宋_GBK" w:eastAsia="方正仿宋_GBK" w:hAnsi="方正仿宋_GBK" w:cs="方正仿宋_GBK" w:hint="eastAsia"/>
          <w:sz w:val="32"/>
          <w:szCs w:val="32"/>
        </w:rPr>
        <w:lastRenderedPageBreak/>
        <w:t>其最新版本适用于本细则。</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4.判定规则</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4.1依据标准</w:t>
      </w:r>
    </w:p>
    <w:p w:rsidR="00F961A8" w:rsidRDefault="00F07D64">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GB 18401-2010《国家纺织产品基本安全技术规范》</w:t>
      </w:r>
    </w:p>
    <w:p w:rsidR="00A953FB" w:rsidRDefault="00A953FB" w:rsidP="00A953FB">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GB/T 29862-2013《纺织品纤维含量的标识》</w:t>
      </w:r>
    </w:p>
    <w:p w:rsidR="00F961A8" w:rsidRDefault="00F07D64">
      <w:pPr>
        <w:spacing w:line="600" w:lineRule="exact"/>
        <w:ind w:firstLineChars="200" w:firstLine="640"/>
        <w:contextualSpacing/>
        <w:rPr>
          <w:rFonts w:ascii="方正仿宋_GBK" w:eastAsia="方正仿宋_GBK" w:hAnsi="Times New Roman"/>
          <w:sz w:val="32"/>
          <w:szCs w:val="32"/>
        </w:rPr>
      </w:pPr>
      <w:r>
        <w:rPr>
          <w:rFonts w:ascii="方正仿宋_GBK" w:eastAsia="方正仿宋_GBK" w:hAnsi="Times New Roman" w:hint="eastAsia"/>
          <w:sz w:val="32"/>
          <w:szCs w:val="32"/>
        </w:rPr>
        <w:t>FZ/T 73013-2017《针织泳装》</w:t>
      </w:r>
    </w:p>
    <w:p w:rsidR="00A953FB" w:rsidRDefault="00A953FB">
      <w:pPr>
        <w:spacing w:line="600" w:lineRule="exact"/>
        <w:ind w:firstLineChars="200" w:firstLine="640"/>
        <w:contextualSpacing/>
        <w:rPr>
          <w:rFonts w:ascii="方正仿宋_GBK" w:eastAsia="方正仿宋_GBK" w:hAnsi="Times New Roman"/>
          <w:sz w:val="32"/>
          <w:szCs w:val="32"/>
        </w:rPr>
      </w:pPr>
      <w:r w:rsidRPr="00A953FB">
        <w:rPr>
          <w:rFonts w:ascii="方正仿宋_GBK" w:eastAsia="方正仿宋_GBK" w:hAnsi="Times New Roman" w:hint="eastAsia"/>
          <w:sz w:val="32"/>
          <w:szCs w:val="32"/>
        </w:rPr>
        <w:t>FZ/T 81021-2014《机织泳装》</w:t>
      </w:r>
    </w:p>
    <w:p w:rsidR="00F961A8" w:rsidRDefault="00F07D64">
      <w:pPr>
        <w:spacing w:line="600" w:lineRule="exact"/>
        <w:ind w:firstLine="560"/>
        <w:rPr>
          <w:rFonts w:ascii="方正仿宋_GBK" w:eastAsia="方正仿宋_GBK" w:hAnsi="Times New Roman"/>
          <w:sz w:val="32"/>
          <w:szCs w:val="32"/>
        </w:rPr>
      </w:pPr>
      <w:r>
        <w:rPr>
          <w:rFonts w:ascii="方正仿宋_GBK" w:eastAsia="方正仿宋_GBK" w:hAnsi="方正仿宋_GBK" w:hint="eastAsia"/>
          <w:sz w:val="32"/>
          <w:szCs w:val="32"/>
        </w:rPr>
        <w:t>现行有效的企业标准、团体标准、地方标准及产品明示质量要求</w:t>
      </w:r>
    </w:p>
    <w:p w:rsidR="00F961A8" w:rsidRDefault="00F07D64">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4.2判定原则</w:t>
      </w:r>
    </w:p>
    <w:p w:rsidR="00F961A8" w:rsidRDefault="00F07D64">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F961A8" w:rsidRDefault="00F07D64">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w:t>
      </w:r>
      <w:r>
        <w:rPr>
          <w:rFonts w:ascii="方正仿宋_GBK" w:eastAsia="方正仿宋_GBK" w:hAnsi="方正仿宋_GBK" w:cs="方正仿宋_GBK" w:hint="eastAsia"/>
          <w:sz w:val="32"/>
          <w:szCs w:val="32"/>
        </w:rPr>
        <w:lastRenderedPageBreak/>
        <w:t>的推荐性标准要求时，该项目不参与判定，但应在检验报告备注中进行说明。</w:t>
      </w:r>
    </w:p>
    <w:p w:rsidR="00F961A8" w:rsidRDefault="00F07D64">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5.异议处理</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5.1对监督抽查程序有异议的，由任务下达部门核查相关证据后维持或者撤销原检验结果。</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5.3对样品信息有异议的，任务下达部门核查样品确认情况和生产企业提交证明材料后，维持或者撤销原检验结果。</w:t>
      </w:r>
    </w:p>
    <w:p w:rsidR="00F961A8" w:rsidRDefault="00F07D64">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5.4本次监督抽查项目均可复检。</w:t>
      </w:r>
    </w:p>
    <w:sectPr w:rsidR="00F961A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38C" w:rsidRDefault="0006438C">
      <w:r>
        <w:separator/>
      </w:r>
    </w:p>
  </w:endnote>
  <w:endnote w:type="continuationSeparator" w:id="0">
    <w:p w:rsidR="0006438C" w:rsidRDefault="00064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1A8" w:rsidRDefault="00F07D64">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961A8" w:rsidRDefault="00F07D64">
                          <w:pPr>
                            <w:pStyle w:val="a3"/>
                          </w:pPr>
                          <w:r>
                            <w:fldChar w:fldCharType="begin"/>
                          </w:r>
                          <w:r>
                            <w:instrText xml:space="preserve"> PAGE  \* MERGEFORMAT </w:instrText>
                          </w:r>
                          <w:r>
                            <w:fldChar w:fldCharType="separate"/>
                          </w:r>
                          <w:r w:rsidR="00AC6BC6">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961A8" w:rsidRDefault="00F07D64">
                    <w:pPr>
                      <w:pStyle w:val="a3"/>
                    </w:pPr>
                    <w:r>
                      <w:fldChar w:fldCharType="begin"/>
                    </w:r>
                    <w:r>
                      <w:instrText xml:space="preserve"> PAGE  \* MERGEFORMAT </w:instrText>
                    </w:r>
                    <w:r>
                      <w:fldChar w:fldCharType="separate"/>
                    </w:r>
                    <w:r w:rsidR="00AC6BC6">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38C" w:rsidRDefault="0006438C">
      <w:r>
        <w:separator/>
      </w:r>
    </w:p>
  </w:footnote>
  <w:footnote w:type="continuationSeparator" w:id="0">
    <w:p w:rsidR="0006438C" w:rsidRDefault="000643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F961A8"/>
    <w:rsid w:val="0006438C"/>
    <w:rsid w:val="00202813"/>
    <w:rsid w:val="0026173A"/>
    <w:rsid w:val="00580729"/>
    <w:rsid w:val="00614E36"/>
    <w:rsid w:val="00710FBF"/>
    <w:rsid w:val="007400E2"/>
    <w:rsid w:val="008246B1"/>
    <w:rsid w:val="008C4E58"/>
    <w:rsid w:val="009D1256"/>
    <w:rsid w:val="00A953FB"/>
    <w:rsid w:val="00AC6BC6"/>
    <w:rsid w:val="00B32474"/>
    <w:rsid w:val="00E11627"/>
    <w:rsid w:val="00E15418"/>
    <w:rsid w:val="00F07D64"/>
    <w:rsid w:val="00F64AAB"/>
    <w:rsid w:val="00F961A8"/>
    <w:rsid w:val="01610122"/>
    <w:rsid w:val="016A4161"/>
    <w:rsid w:val="01FE0D7B"/>
    <w:rsid w:val="029612C0"/>
    <w:rsid w:val="037979A5"/>
    <w:rsid w:val="04583A5F"/>
    <w:rsid w:val="06236CA2"/>
    <w:rsid w:val="084A7B62"/>
    <w:rsid w:val="08EB0A30"/>
    <w:rsid w:val="0B3D24FE"/>
    <w:rsid w:val="0D0407CE"/>
    <w:rsid w:val="0D466B4A"/>
    <w:rsid w:val="11341B03"/>
    <w:rsid w:val="1180065A"/>
    <w:rsid w:val="17796504"/>
    <w:rsid w:val="1D9236E6"/>
    <w:rsid w:val="1F9A7EBF"/>
    <w:rsid w:val="21381D7F"/>
    <w:rsid w:val="21621621"/>
    <w:rsid w:val="26903450"/>
    <w:rsid w:val="26962DDB"/>
    <w:rsid w:val="26FF70D0"/>
    <w:rsid w:val="274A59AD"/>
    <w:rsid w:val="280C74C5"/>
    <w:rsid w:val="28363D32"/>
    <w:rsid w:val="287A0B9F"/>
    <w:rsid w:val="288822B5"/>
    <w:rsid w:val="29135BFF"/>
    <w:rsid w:val="2ADA27ED"/>
    <w:rsid w:val="2B5E67F1"/>
    <w:rsid w:val="2C5A2FF0"/>
    <w:rsid w:val="2E3F0BEE"/>
    <w:rsid w:val="2E690493"/>
    <w:rsid w:val="325902CD"/>
    <w:rsid w:val="32BF7281"/>
    <w:rsid w:val="342015F4"/>
    <w:rsid w:val="37712C33"/>
    <w:rsid w:val="37E56959"/>
    <w:rsid w:val="3887559B"/>
    <w:rsid w:val="399B43F1"/>
    <w:rsid w:val="3A425BEC"/>
    <w:rsid w:val="3ADD0E76"/>
    <w:rsid w:val="3C194416"/>
    <w:rsid w:val="3C653A62"/>
    <w:rsid w:val="3CA57A27"/>
    <w:rsid w:val="3CC169F1"/>
    <w:rsid w:val="3EBA37FA"/>
    <w:rsid w:val="3EEF12F6"/>
    <w:rsid w:val="3F8769CB"/>
    <w:rsid w:val="41FD7642"/>
    <w:rsid w:val="43537EAA"/>
    <w:rsid w:val="45554E75"/>
    <w:rsid w:val="4663139F"/>
    <w:rsid w:val="46777DD9"/>
    <w:rsid w:val="4691213D"/>
    <w:rsid w:val="471362A9"/>
    <w:rsid w:val="474D674C"/>
    <w:rsid w:val="4C6912E9"/>
    <w:rsid w:val="4CBD3A2C"/>
    <w:rsid w:val="4F9205A5"/>
    <w:rsid w:val="50B10177"/>
    <w:rsid w:val="51AE4863"/>
    <w:rsid w:val="532B216B"/>
    <w:rsid w:val="55457B03"/>
    <w:rsid w:val="55B61A49"/>
    <w:rsid w:val="56C43C09"/>
    <w:rsid w:val="5A793BB6"/>
    <w:rsid w:val="5A912603"/>
    <w:rsid w:val="5A963D30"/>
    <w:rsid w:val="5BBA388A"/>
    <w:rsid w:val="5D8B722E"/>
    <w:rsid w:val="5EAC27E5"/>
    <w:rsid w:val="5EE765A7"/>
    <w:rsid w:val="5F3053A7"/>
    <w:rsid w:val="617A3351"/>
    <w:rsid w:val="65E70F67"/>
    <w:rsid w:val="65EE67C8"/>
    <w:rsid w:val="691D75BD"/>
    <w:rsid w:val="6BC35959"/>
    <w:rsid w:val="6E2B4B45"/>
    <w:rsid w:val="7013605E"/>
    <w:rsid w:val="70983CE4"/>
    <w:rsid w:val="7375340B"/>
    <w:rsid w:val="73EB4A7A"/>
    <w:rsid w:val="74D53C87"/>
    <w:rsid w:val="789E7E07"/>
    <w:rsid w:val="7D060228"/>
    <w:rsid w:val="7E0A6AE6"/>
    <w:rsid w:val="7FCE0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E2DB61"/>
  <w15:docId w15:val="{CC604C35-F882-4423-B6B4-136A7FD7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Normal1">
    <w:name w:val="Normal_1"/>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244</Words>
  <Characters>1395</Characters>
  <Application>Microsoft Office Word</Application>
  <DocSecurity>0</DocSecurity>
  <Lines>11</Lines>
  <Paragraphs>3</Paragraphs>
  <ScaleCrop>false</ScaleCrop>
  <Company>GTTC</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13</cp:revision>
  <dcterms:created xsi:type="dcterms:W3CDTF">2024-01-26T06:08:00Z</dcterms:created>
  <dcterms:modified xsi:type="dcterms:W3CDTF">2026-04-02T06:10:00Z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0CACBDE6CFD742C786399AAF3D90998C_13</vt:lpwstr>
  </property>
</Properties>
</file>