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8A" w:rsidRPr="00994D42" w:rsidRDefault="00F56752" w:rsidP="00994D42">
      <w:pPr>
        <w:pStyle w:val="2"/>
        <w:rPr>
          <w:sz w:val="30"/>
          <w:szCs w:val="30"/>
        </w:rPr>
      </w:pPr>
      <w:r>
        <w:rPr>
          <w:rFonts w:hint="eastAsia"/>
          <w:sz w:val="30"/>
          <w:szCs w:val="30"/>
        </w:rPr>
        <w:t>A</w:t>
      </w:r>
    </w:p>
    <w:p w:rsidR="00994D42" w:rsidRPr="00994D42" w:rsidRDefault="00994D42" w:rsidP="00994D42">
      <w:pPr>
        <w:jc w:val="right"/>
        <w:rPr>
          <w:rFonts w:eastAsia="方正仿宋_GBK"/>
          <w:sz w:val="32"/>
          <w:szCs w:val="32"/>
        </w:rPr>
      </w:pPr>
      <w:r>
        <w:rPr>
          <w:rFonts w:hint="eastAsia"/>
          <w:sz w:val="32"/>
          <w:szCs w:val="32"/>
        </w:rPr>
        <w:t xml:space="preserve"> </w:t>
      </w:r>
      <w:r w:rsidRPr="00994D42">
        <w:rPr>
          <w:rFonts w:eastAsia="方正仿宋_GBK"/>
          <w:sz w:val="32"/>
          <w:szCs w:val="32"/>
        </w:rPr>
        <w:t>公开</w:t>
      </w:r>
    </w:p>
    <w:p w:rsidR="00B72D19" w:rsidRDefault="00B72D19" w:rsidP="00B72D19">
      <w:pPr>
        <w:tabs>
          <w:tab w:val="left" w:pos="284"/>
        </w:tabs>
        <w:jc w:val="center"/>
        <w:rPr>
          <w:rFonts w:eastAsia="仿宋_GB2312"/>
          <w:sz w:val="32"/>
        </w:rPr>
      </w:pPr>
      <w:r>
        <w:rPr>
          <w:rFonts w:eastAsia="仿宋_GB2312"/>
          <w:noProof/>
          <w:sz w:val="32"/>
        </w:rPr>
        <w:pict>
          <v:line id="_x0000_s1026" style="position:absolute;left:0;text-align:left;z-index:251658240" from="12.85pt,80.6pt" to="435.85pt,80.6pt" strokecolor="red" strokeweight="2pt"/>
        </w:pict>
      </w:r>
      <w:r w:rsidRPr="0076627A">
        <w:rPr>
          <w:rFonts w:eastAsia="仿宋_GB2312"/>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63pt" fillcolor="red" strokecolor="red">
            <v:shadow color="#868686"/>
            <v:textpath style="font-family:&quot;方正小标宋_GBK&quot;;v-text-kern:t" trim="t" fitpath="t" string="南 通 市 市 场 监 督 管 理 局"/>
          </v:shape>
        </w:pict>
      </w:r>
    </w:p>
    <w:p w:rsidR="00994D42" w:rsidRPr="00994D42" w:rsidRDefault="00994D42" w:rsidP="00B72D19">
      <w:pPr>
        <w:tabs>
          <w:tab w:val="left" w:pos="426"/>
        </w:tabs>
        <w:spacing w:line="700" w:lineRule="exact"/>
        <w:ind w:right="57" w:firstLineChars="100" w:firstLine="320"/>
        <w:contextualSpacing/>
        <w:rPr>
          <w:rFonts w:eastAsia="方正楷体_GBK"/>
          <w:snapToGrid w:val="0"/>
          <w:kern w:val="32"/>
          <w:sz w:val="32"/>
          <w:szCs w:val="32"/>
        </w:rPr>
      </w:pPr>
      <w:r w:rsidRPr="00994D42">
        <w:rPr>
          <w:rFonts w:eastAsia="方正仿宋_GBK"/>
          <w:snapToGrid w:val="0"/>
          <w:kern w:val="32"/>
          <w:sz w:val="32"/>
          <w:szCs w:val="32"/>
        </w:rPr>
        <w:t>通市监建议</w:t>
      </w:r>
      <w:r w:rsidR="00A93409">
        <w:rPr>
          <w:rFonts w:eastAsia="方正仿宋_GBK" w:hint="eastAsia"/>
          <w:snapToGrid w:val="0"/>
          <w:kern w:val="32"/>
          <w:sz w:val="32"/>
          <w:szCs w:val="32"/>
        </w:rPr>
        <w:t>复</w:t>
      </w:r>
      <w:r w:rsidRPr="00994D42">
        <w:rPr>
          <w:rFonts w:eastAsia="方正仿宋_GBK"/>
          <w:snapToGrid w:val="0"/>
          <w:kern w:val="32"/>
          <w:sz w:val="32"/>
          <w:szCs w:val="32"/>
        </w:rPr>
        <w:t>〔</w:t>
      </w:r>
      <w:r w:rsidRPr="00994D42">
        <w:rPr>
          <w:rFonts w:eastAsia="方正仿宋_GBK"/>
          <w:snapToGrid w:val="0"/>
          <w:kern w:val="32"/>
          <w:sz w:val="32"/>
          <w:szCs w:val="32"/>
        </w:rPr>
        <w:t>20</w:t>
      </w:r>
      <w:r w:rsidR="00A95F06">
        <w:rPr>
          <w:rFonts w:eastAsia="方正仿宋_GBK" w:hint="eastAsia"/>
          <w:snapToGrid w:val="0"/>
          <w:kern w:val="32"/>
          <w:sz w:val="32"/>
          <w:szCs w:val="32"/>
        </w:rPr>
        <w:t>20</w:t>
      </w:r>
      <w:r w:rsidRPr="00994D42">
        <w:rPr>
          <w:rFonts w:eastAsia="方正仿宋_GBK"/>
          <w:snapToGrid w:val="0"/>
          <w:kern w:val="32"/>
          <w:sz w:val="32"/>
          <w:szCs w:val="32"/>
        </w:rPr>
        <w:t>〕</w:t>
      </w:r>
      <w:r w:rsidR="005C6E3D">
        <w:rPr>
          <w:rFonts w:eastAsia="方正仿宋_GBK" w:hint="eastAsia"/>
          <w:snapToGrid w:val="0"/>
          <w:kern w:val="32"/>
          <w:sz w:val="32"/>
          <w:szCs w:val="32"/>
        </w:rPr>
        <w:t>1</w:t>
      </w:r>
      <w:r w:rsidR="00803B72">
        <w:rPr>
          <w:rFonts w:eastAsia="方正仿宋_GBK" w:hint="eastAsia"/>
          <w:snapToGrid w:val="0"/>
          <w:kern w:val="32"/>
          <w:sz w:val="32"/>
          <w:szCs w:val="32"/>
        </w:rPr>
        <w:t>1</w:t>
      </w:r>
      <w:r w:rsidRPr="00994D42">
        <w:rPr>
          <w:rFonts w:eastAsia="方正仿宋_GBK"/>
          <w:snapToGrid w:val="0"/>
          <w:kern w:val="32"/>
          <w:sz w:val="32"/>
          <w:szCs w:val="32"/>
        </w:rPr>
        <w:t>号</w:t>
      </w:r>
      <w:r w:rsidRPr="00994D42">
        <w:rPr>
          <w:rFonts w:eastAsia="方正仿宋_GBK"/>
          <w:snapToGrid w:val="0"/>
          <w:kern w:val="32"/>
          <w:sz w:val="32"/>
          <w:szCs w:val="32"/>
        </w:rPr>
        <w:t xml:space="preserve">          </w:t>
      </w:r>
      <w:r w:rsidR="00163140">
        <w:rPr>
          <w:rFonts w:eastAsia="方正仿宋_GBK" w:hint="eastAsia"/>
          <w:snapToGrid w:val="0"/>
          <w:kern w:val="32"/>
          <w:sz w:val="32"/>
          <w:szCs w:val="32"/>
        </w:rPr>
        <w:t xml:space="preserve"> </w:t>
      </w:r>
      <w:r w:rsidR="0088532B">
        <w:rPr>
          <w:rFonts w:eastAsia="方正仿宋_GBK" w:hint="eastAsia"/>
          <w:snapToGrid w:val="0"/>
          <w:kern w:val="32"/>
          <w:sz w:val="32"/>
          <w:szCs w:val="32"/>
        </w:rPr>
        <w:t xml:space="preserve">  </w:t>
      </w:r>
      <w:r w:rsidRPr="00994D42">
        <w:rPr>
          <w:rFonts w:eastAsia="方正仿宋_GBK"/>
          <w:snapToGrid w:val="0"/>
          <w:kern w:val="32"/>
          <w:sz w:val="32"/>
          <w:szCs w:val="32"/>
        </w:rPr>
        <w:t>签发人：</w:t>
      </w:r>
      <w:r w:rsidRPr="00994D42">
        <w:rPr>
          <w:rFonts w:eastAsia="方正楷体_GBK"/>
          <w:snapToGrid w:val="0"/>
          <w:kern w:val="32"/>
          <w:sz w:val="32"/>
          <w:szCs w:val="32"/>
        </w:rPr>
        <w:t>倪建明</w:t>
      </w:r>
    </w:p>
    <w:p w:rsidR="0024238A" w:rsidRDefault="0024238A" w:rsidP="00B72444">
      <w:pPr>
        <w:spacing w:line="500" w:lineRule="exact"/>
        <w:jc w:val="center"/>
        <w:rPr>
          <w:rFonts w:ascii="方正小标宋简体" w:eastAsia="方正小标宋简体"/>
          <w:sz w:val="44"/>
        </w:rPr>
      </w:pPr>
    </w:p>
    <w:p w:rsidR="009F2B13" w:rsidRDefault="009F2B13" w:rsidP="00B72444">
      <w:pPr>
        <w:spacing w:line="500" w:lineRule="exact"/>
        <w:jc w:val="center"/>
        <w:rPr>
          <w:rFonts w:ascii="方正小标宋简体" w:eastAsia="方正小标宋简体"/>
          <w:sz w:val="44"/>
        </w:rPr>
      </w:pPr>
    </w:p>
    <w:p w:rsidR="00B670CC" w:rsidRDefault="00B670CC" w:rsidP="00B670CC">
      <w:pPr>
        <w:tabs>
          <w:tab w:val="left" w:pos="9193"/>
          <w:tab w:val="left" w:pos="9827"/>
        </w:tabs>
        <w:spacing w:line="600" w:lineRule="exact"/>
        <w:jc w:val="center"/>
        <w:rPr>
          <w:rFonts w:ascii="方正小标宋_GBK" w:eastAsia="方正小标宋_GBK" w:hint="eastAsia"/>
          <w:sz w:val="44"/>
          <w:szCs w:val="32"/>
        </w:rPr>
      </w:pPr>
      <w:r w:rsidRPr="00B670CC">
        <w:rPr>
          <w:rFonts w:ascii="方正小标宋_GBK" w:eastAsia="方正小标宋_GBK" w:hint="eastAsia"/>
          <w:sz w:val="44"/>
          <w:szCs w:val="32"/>
        </w:rPr>
        <w:t>对市十五届人大四次会议</w:t>
      </w:r>
    </w:p>
    <w:p w:rsidR="00B670CC" w:rsidRPr="00B670CC" w:rsidRDefault="00B670CC" w:rsidP="00B670CC">
      <w:pPr>
        <w:tabs>
          <w:tab w:val="left" w:pos="9193"/>
          <w:tab w:val="left" w:pos="9827"/>
        </w:tabs>
        <w:spacing w:line="600" w:lineRule="exact"/>
        <w:jc w:val="center"/>
        <w:rPr>
          <w:rFonts w:ascii="方正小标宋_GBK" w:eastAsia="方正小标宋_GBK" w:hint="eastAsia"/>
          <w:sz w:val="44"/>
          <w:szCs w:val="32"/>
        </w:rPr>
      </w:pPr>
      <w:r w:rsidRPr="00B670CC">
        <w:rPr>
          <w:rFonts w:ascii="方正小标宋_GBK" w:eastAsia="方正小标宋_GBK" w:hint="eastAsia"/>
          <w:sz w:val="44"/>
          <w:szCs w:val="32"/>
        </w:rPr>
        <w:t>第501号建议的答复</w:t>
      </w:r>
    </w:p>
    <w:p w:rsidR="00B670CC" w:rsidRPr="00B670CC" w:rsidRDefault="00B670CC" w:rsidP="00B670CC">
      <w:pPr>
        <w:spacing w:line="560" w:lineRule="exact"/>
        <w:rPr>
          <w:rFonts w:eastAsia="方正仿宋_GBK"/>
          <w:sz w:val="32"/>
          <w:szCs w:val="32"/>
        </w:rPr>
      </w:pPr>
    </w:p>
    <w:p w:rsidR="00B670CC" w:rsidRPr="00B670CC" w:rsidRDefault="00B670CC" w:rsidP="00B670CC">
      <w:pPr>
        <w:spacing w:line="560" w:lineRule="exact"/>
        <w:rPr>
          <w:rFonts w:eastAsia="方正仿宋_GBK"/>
          <w:sz w:val="32"/>
          <w:szCs w:val="32"/>
        </w:rPr>
      </w:pPr>
      <w:r w:rsidRPr="00B670CC">
        <w:rPr>
          <w:rFonts w:eastAsia="方正仿宋_GBK"/>
          <w:sz w:val="32"/>
          <w:szCs w:val="32"/>
        </w:rPr>
        <w:t>杨金龙代表：</w:t>
      </w:r>
    </w:p>
    <w:p w:rsidR="00B670CC" w:rsidRDefault="00B670CC" w:rsidP="00B670CC">
      <w:pPr>
        <w:spacing w:line="560" w:lineRule="exact"/>
        <w:ind w:firstLineChars="200" w:firstLine="640"/>
        <w:rPr>
          <w:rFonts w:eastAsia="方正仿宋_GBK" w:hint="eastAsia"/>
          <w:sz w:val="32"/>
          <w:szCs w:val="32"/>
        </w:rPr>
      </w:pPr>
      <w:r w:rsidRPr="00B670CC">
        <w:rPr>
          <w:rFonts w:eastAsia="方正仿宋_GBK"/>
          <w:sz w:val="32"/>
          <w:szCs w:val="32"/>
        </w:rPr>
        <w:t>您提出的</w:t>
      </w:r>
      <w:r w:rsidRPr="00B670CC">
        <w:rPr>
          <w:rFonts w:eastAsia="方正仿宋_GBK"/>
          <w:sz w:val="32"/>
          <w:szCs w:val="32"/>
        </w:rPr>
        <w:t>“</w:t>
      </w:r>
      <w:r w:rsidRPr="00B670CC">
        <w:rPr>
          <w:rFonts w:eastAsia="方正仿宋_GBK"/>
          <w:sz w:val="32"/>
          <w:szCs w:val="32"/>
        </w:rPr>
        <w:t>关于提高检测能力，为创建食品安全城市提供强有力支撑的建议</w:t>
      </w:r>
      <w:r w:rsidRPr="00B670CC">
        <w:rPr>
          <w:rFonts w:eastAsia="方正仿宋_GBK"/>
          <w:sz w:val="32"/>
          <w:szCs w:val="32"/>
        </w:rPr>
        <w:t>”</w:t>
      </w:r>
      <w:r w:rsidRPr="00B670CC">
        <w:rPr>
          <w:rFonts w:eastAsia="方正仿宋_GBK"/>
          <w:sz w:val="32"/>
          <w:szCs w:val="32"/>
        </w:rPr>
        <w:t>收悉，现答复如下：</w:t>
      </w:r>
    </w:p>
    <w:p w:rsidR="00B670CC" w:rsidRDefault="00B670CC" w:rsidP="00B670CC">
      <w:pPr>
        <w:spacing w:line="560" w:lineRule="exact"/>
        <w:ind w:firstLineChars="200" w:firstLine="640"/>
        <w:rPr>
          <w:rFonts w:eastAsia="方正仿宋_GBK" w:hint="eastAsia"/>
          <w:sz w:val="32"/>
          <w:szCs w:val="32"/>
        </w:rPr>
      </w:pPr>
      <w:r w:rsidRPr="00B670CC">
        <w:rPr>
          <w:rFonts w:eastAsia="方正仿宋_GBK"/>
          <w:sz w:val="32"/>
          <w:szCs w:val="32"/>
        </w:rPr>
        <w:t>自</w:t>
      </w:r>
      <w:r w:rsidRPr="00B670CC">
        <w:rPr>
          <w:rFonts w:eastAsia="方正仿宋_GBK"/>
          <w:sz w:val="32"/>
          <w:szCs w:val="32"/>
        </w:rPr>
        <w:t>2016</w:t>
      </w:r>
      <w:r w:rsidRPr="00B670CC">
        <w:rPr>
          <w:rFonts w:eastAsia="方正仿宋_GBK"/>
          <w:sz w:val="32"/>
          <w:szCs w:val="32"/>
        </w:rPr>
        <w:t>年我市被省政府推荐参创国家食品安全示范城市以来，各项工作稳步推进，重点难点项目取得突破，一批群众关注的食品安全问题得到治理，食品安全群众满意度持续稳定</w:t>
      </w:r>
      <w:r w:rsidRPr="00B670CC">
        <w:rPr>
          <w:rFonts w:eastAsia="方正仿宋_GBK"/>
          <w:sz w:val="32"/>
          <w:szCs w:val="32"/>
          <w:lang w:val="zh-TW"/>
        </w:rPr>
        <w:t>。市委、市政府严格落实习近平总书记</w:t>
      </w:r>
      <w:r w:rsidRPr="00B670CC">
        <w:rPr>
          <w:rFonts w:eastAsia="方正仿宋_GBK"/>
          <w:sz w:val="32"/>
          <w:szCs w:val="32"/>
          <w:lang w:val="zh-TW"/>
        </w:rPr>
        <w:t>“</w:t>
      </w:r>
      <w:r w:rsidRPr="00B670CC">
        <w:rPr>
          <w:rFonts w:eastAsia="方正仿宋_GBK"/>
          <w:sz w:val="32"/>
          <w:szCs w:val="32"/>
          <w:lang w:val="zh-TW"/>
        </w:rPr>
        <w:t>四个最严</w:t>
      </w:r>
      <w:r w:rsidRPr="00B670CC">
        <w:rPr>
          <w:rFonts w:eastAsia="方正仿宋_GBK"/>
          <w:sz w:val="32"/>
          <w:szCs w:val="32"/>
          <w:lang w:val="zh-TW"/>
        </w:rPr>
        <w:t>”</w:t>
      </w:r>
      <w:r w:rsidRPr="00B670CC">
        <w:rPr>
          <w:rFonts w:eastAsia="方正仿宋_GBK"/>
          <w:sz w:val="32"/>
          <w:szCs w:val="32"/>
          <w:lang w:val="zh-TW"/>
        </w:rPr>
        <w:t>的指示要求，高度重视国家</w:t>
      </w:r>
      <w:r w:rsidRPr="00B670CC">
        <w:rPr>
          <w:rFonts w:eastAsia="方正仿宋_GBK"/>
          <w:sz w:val="32"/>
          <w:szCs w:val="32"/>
        </w:rPr>
        <w:t>食品安全示范城市创建工作，连续多年列入市委、市政府年度重点工作任务、写入政府工作报告。把食品安全纳入国民经济和社会发展规划，监管事权划分明确，财政经费保障到位。</w:t>
      </w:r>
    </w:p>
    <w:p w:rsidR="00B670CC" w:rsidRDefault="00B670CC" w:rsidP="00B670CC">
      <w:pPr>
        <w:spacing w:line="560" w:lineRule="exact"/>
        <w:ind w:firstLineChars="200" w:firstLine="640"/>
        <w:rPr>
          <w:rFonts w:eastAsia="方正仿宋_GBK"/>
          <w:sz w:val="32"/>
          <w:szCs w:val="32"/>
        </w:rPr>
        <w:sectPr w:rsidR="00B670CC" w:rsidSect="00B670CC">
          <w:headerReference w:type="default" r:id="rId8"/>
          <w:footerReference w:type="even" r:id="rId9"/>
          <w:footerReference w:type="default" r:id="rId10"/>
          <w:pgSz w:w="11906" w:h="16838" w:code="9"/>
          <w:pgMar w:top="1134" w:right="1474" w:bottom="1701" w:left="1588" w:header="851" w:footer="1361" w:gutter="0"/>
          <w:cols w:space="425"/>
          <w:docGrid w:type="lines" w:linePitch="312"/>
        </w:sectPr>
      </w:pPr>
      <w:r w:rsidRPr="00B670CC">
        <w:rPr>
          <w:rFonts w:eastAsia="方正仿宋_GBK"/>
          <w:sz w:val="32"/>
          <w:szCs w:val="32"/>
        </w:rPr>
        <w:t>在食品安全城市创建中，千人抽检率</w:t>
      </w:r>
      <w:r w:rsidRPr="00B670CC">
        <w:rPr>
          <w:rFonts w:eastAsia="方正仿宋_GBK"/>
          <w:sz w:val="32"/>
          <w:szCs w:val="32"/>
        </w:rPr>
        <w:t>4.5</w:t>
      </w:r>
      <w:r w:rsidRPr="00B670CC">
        <w:rPr>
          <w:rFonts w:eastAsia="方正仿宋_GBK"/>
          <w:kern w:val="32"/>
          <w:sz w:val="32"/>
          <w:szCs w:val="32"/>
        </w:rPr>
        <w:t>批次</w:t>
      </w:r>
      <w:r w:rsidRPr="00B670CC">
        <w:rPr>
          <w:rFonts w:eastAsia="方正仿宋_GBK"/>
          <w:kern w:val="32"/>
          <w:sz w:val="32"/>
          <w:szCs w:val="32"/>
        </w:rPr>
        <w:t>/</w:t>
      </w:r>
      <w:r w:rsidRPr="00B670CC">
        <w:rPr>
          <w:rFonts w:eastAsia="方正仿宋_GBK"/>
          <w:kern w:val="32"/>
          <w:sz w:val="32"/>
          <w:szCs w:val="32"/>
        </w:rPr>
        <w:t>千人</w:t>
      </w:r>
      <w:r w:rsidRPr="00B670CC">
        <w:rPr>
          <w:rFonts w:eastAsia="方正仿宋_GBK"/>
          <w:sz w:val="32"/>
          <w:szCs w:val="32"/>
        </w:rPr>
        <w:t>是一项</w:t>
      </w:r>
      <w:r w:rsidRPr="00B670CC">
        <w:rPr>
          <w:rFonts w:eastAsia="方正仿宋_GBK"/>
          <w:sz w:val="32"/>
          <w:szCs w:val="32"/>
        </w:rPr>
        <w:t>“</w:t>
      </w:r>
      <w:r w:rsidRPr="00B670CC">
        <w:rPr>
          <w:rFonts w:eastAsia="方正仿宋_GBK"/>
          <w:sz w:val="32"/>
          <w:szCs w:val="32"/>
        </w:rPr>
        <w:t>一票否决</w:t>
      </w:r>
      <w:r w:rsidRPr="00B670CC">
        <w:rPr>
          <w:rFonts w:eastAsia="方正仿宋_GBK"/>
          <w:sz w:val="32"/>
          <w:szCs w:val="32"/>
        </w:rPr>
        <w:t>”</w:t>
      </w:r>
      <w:r w:rsidRPr="00B670CC">
        <w:rPr>
          <w:rFonts w:eastAsia="方正仿宋_GBK"/>
          <w:sz w:val="32"/>
          <w:szCs w:val="32"/>
        </w:rPr>
        <w:t>的重要指标。</w:t>
      </w:r>
      <w:r w:rsidRPr="00B670CC">
        <w:rPr>
          <w:rFonts w:eastAsia="方正仿宋_GBK"/>
          <w:sz w:val="32"/>
          <w:szCs w:val="32"/>
        </w:rPr>
        <w:t>2019</w:t>
      </w:r>
      <w:r w:rsidRPr="00B670CC">
        <w:rPr>
          <w:rFonts w:eastAsia="方正仿宋_GBK"/>
          <w:sz w:val="32"/>
          <w:szCs w:val="32"/>
        </w:rPr>
        <w:t>年，南通市政府在食品安全抽检方面共投入</w:t>
      </w:r>
      <w:r w:rsidRPr="00B670CC">
        <w:rPr>
          <w:rFonts w:eastAsia="方正仿宋_GBK"/>
          <w:sz w:val="32"/>
          <w:szCs w:val="32"/>
        </w:rPr>
        <w:t>1187</w:t>
      </w:r>
      <w:r w:rsidRPr="00B670CC">
        <w:rPr>
          <w:rFonts w:eastAsia="方正仿宋_GBK"/>
          <w:sz w:val="32"/>
          <w:szCs w:val="32"/>
        </w:rPr>
        <w:t>万元，完成食品抽检</w:t>
      </w:r>
      <w:r w:rsidRPr="00B670CC">
        <w:rPr>
          <w:rFonts w:eastAsia="方正仿宋_GBK"/>
          <w:sz w:val="32"/>
          <w:szCs w:val="32"/>
        </w:rPr>
        <w:t>10761</w:t>
      </w:r>
      <w:r w:rsidRPr="00B670CC">
        <w:rPr>
          <w:rFonts w:eastAsia="方正仿宋_GBK"/>
          <w:sz w:val="32"/>
          <w:szCs w:val="32"/>
        </w:rPr>
        <w:t>批次，合格</w:t>
      </w:r>
      <w:r w:rsidRPr="00B670CC">
        <w:rPr>
          <w:rFonts w:eastAsia="方正仿宋_GBK"/>
          <w:sz w:val="32"/>
          <w:szCs w:val="32"/>
        </w:rPr>
        <w:t>10545</w:t>
      </w:r>
    </w:p>
    <w:p w:rsidR="00B670CC" w:rsidRDefault="00B670CC" w:rsidP="00B670CC">
      <w:pPr>
        <w:spacing w:line="560" w:lineRule="exact"/>
        <w:rPr>
          <w:rFonts w:eastAsia="方正仿宋_GBK" w:hint="eastAsia"/>
          <w:sz w:val="32"/>
          <w:szCs w:val="32"/>
        </w:rPr>
      </w:pPr>
      <w:r w:rsidRPr="00B670CC">
        <w:rPr>
          <w:rFonts w:eastAsia="方正仿宋_GBK"/>
          <w:sz w:val="32"/>
          <w:szCs w:val="32"/>
        </w:rPr>
        <w:lastRenderedPageBreak/>
        <w:t>批次，合格率</w:t>
      </w:r>
      <w:r w:rsidRPr="00B670CC">
        <w:rPr>
          <w:rFonts w:eastAsia="方正仿宋_GBK"/>
          <w:sz w:val="32"/>
          <w:szCs w:val="32"/>
        </w:rPr>
        <w:t>98%</w:t>
      </w:r>
      <w:r w:rsidRPr="00B670CC">
        <w:rPr>
          <w:rFonts w:eastAsia="方正仿宋_GBK"/>
          <w:sz w:val="32"/>
          <w:szCs w:val="32"/>
        </w:rPr>
        <w:t>。全南通市</w:t>
      </w:r>
      <w:r w:rsidRPr="00B670CC">
        <w:rPr>
          <w:rFonts w:eastAsia="方正仿宋_GBK"/>
          <w:sz w:val="32"/>
          <w:szCs w:val="32"/>
        </w:rPr>
        <w:t>2019</w:t>
      </w:r>
      <w:r w:rsidRPr="00B670CC">
        <w:rPr>
          <w:rFonts w:eastAsia="方正仿宋_GBK"/>
          <w:sz w:val="32"/>
          <w:szCs w:val="32"/>
        </w:rPr>
        <w:t>年共投入</w:t>
      </w:r>
      <w:r w:rsidRPr="00B670CC">
        <w:rPr>
          <w:rFonts w:eastAsia="方正仿宋_GBK"/>
          <w:sz w:val="32"/>
          <w:szCs w:val="32"/>
        </w:rPr>
        <w:t>3729.71</w:t>
      </w:r>
      <w:r w:rsidRPr="00B670CC">
        <w:rPr>
          <w:rFonts w:eastAsia="方正仿宋_GBK"/>
          <w:sz w:val="32"/>
          <w:szCs w:val="32"/>
        </w:rPr>
        <w:t>万元，完成</w:t>
      </w:r>
      <w:r w:rsidRPr="00B670CC">
        <w:rPr>
          <w:rFonts w:eastAsia="方正仿宋_GBK"/>
          <w:sz w:val="32"/>
          <w:szCs w:val="32"/>
        </w:rPr>
        <w:t>45978</w:t>
      </w:r>
      <w:r w:rsidRPr="00B670CC">
        <w:rPr>
          <w:rFonts w:eastAsia="方正仿宋_GBK"/>
          <w:sz w:val="32"/>
          <w:szCs w:val="32"/>
        </w:rPr>
        <w:t>批次，合格</w:t>
      </w:r>
      <w:r w:rsidRPr="00B670CC">
        <w:rPr>
          <w:rFonts w:eastAsia="方正仿宋_GBK"/>
          <w:sz w:val="32"/>
          <w:szCs w:val="32"/>
        </w:rPr>
        <w:t>45101</w:t>
      </w:r>
      <w:r w:rsidRPr="00B670CC">
        <w:rPr>
          <w:rFonts w:eastAsia="方正仿宋_GBK"/>
          <w:sz w:val="32"/>
          <w:szCs w:val="32"/>
        </w:rPr>
        <w:t>批次，合格率</w:t>
      </w:r>
      <w:r w:rsidRPr="00B670CC">
        <w:rPr>
          <w:rFonts w:eastAsia="方正仿宋_GBK"/>
          <w:sz w:val="32"/>
          <w:szCs w:val="32"/>
        </w:rPr>
        <w:t>98.1%</w:t>
      </w:r>
      <w:r w:rsidRPr="00B670CC">
        <w:rPr>
          <w:rFonts w:eastAsia="方正仿宋_GBK"/>
          <w:sz w:val="32"/>
          <w:szCs w:val="32"/>
        </w:rPr>
        <w:t>。其中，食用农产品</w:t>
      </w:r>
      <w:r w:rsidRPr="00B670CC">
        <w:rPr>
          <w:rFonts w:eastAsia="方正仿宋_GBK"/>
          <w:sz w:val="32"/>
          <w:szCs w:val="32"/>
        </w:rPr>
        <w:t>24676</w:t>
      </w:r>
      <w:r w:rsidRPr="00B670CC">
        <w:rPr>
          <w:rFonts w:eastAsia="方正仿宋_GBK"/>
          <w:sz w:val="32"/>
          <w:szCs w:val="32"/>
        </w:rPr>
        <w:t>批次，合格</w:t>
      </w:r>
      <w:r w:rsidRPr="00B670CC">
        <w:rPr>
          <w:rFonts w:eastAsia="方正仿宋_GBK"/>
          <w:sz w:val="32"/>
          <w:szCs w:val="32"/>
        </w:rPr>
        <w:t>24334</w:t>
      </w:r>
      <w:r w:rsidRPr="00B670CC">
        <w:rPr>
          <w:rFonts w:eastAsia="方正仿宋_GBK"/>
          <w:sz w:val="32"/>
          <w:szCs w:val="32"/>
        </w:rPr>
        <w:t>批次，合格率</w:t>
      </w:r>
      <w:r w:rsidRPr="00B670CC">
        <w:rPr>
          <w:rFonts w:eastAsia="方正仿宋_GBK"/>
          <w:sz w:val="32"/>
          <w:szCs w:val="32"/>
        </w:rPr>
        <w:t>98.6%</w:t>
      </w:r>
      <w:r w:rsidRPr="00B670CC">
        <w:rPr>
          <w:rFonts w:eastAsia="方正仿宋_GBK"/>
          <w:sz w:val="32"/>
          <w:szCs w:val="32"/>
        </w:rPr>
        <w:t>。以南通全市常住人口</w:t>
      </w:r>
      <w:r w:rsidRPr="00B670CC">
        <w:rPr>
          <w:rFonts w:eastAsia="方正仿宋_GBK"/>
          <w:sz w:val="32"/>
          <w:szCs w:val="32"/>
        </w:rPr>
        <w:t>731</w:t>
      </w:r>
      <w:r w:rsidRPr="00B670CC">
        <w:rPr>
          <w:rFonts w:eastAsia="方正仿宋_GBK"/>
          <w:sz w:val="32"/>
          <w:szCs w:val="32"/>
        </w:rPr>
        <w:t>万计，千人抽检率达到</w:t>
      </w:r>
      <w:r w:rsidRPr="00B670CC">
        <w:rPr>
          <w:rFonts w:eastAsia="方正仿宋_GBK"/>
          <w:sz w:val="32"/>
          <w:szCs w:val="32"/>
        </w:rPr>
        <w:t>6.29</w:t>
      </w:r>
      <w:r w:rsidRPr="00B670CC">
        <w:rPr>
          <w:rFonts w:eastAsia="方正仿宋_GBK"/>
          <w:kern w:val="32"/>
          <w:sz w:val="32"/>
          <w:szCs w:val="32"/>
        </w:rPr>
        <w:t>批次</w:t>
      </w:r>
      <w:r w:rsidRPr="00B670CC">
        <w:rPr>
          <w:rFonts w:eastAsia="方正仿宋_GBK"/>
          <w:kern w:val="32"/>
          <w:sz w:val="32"/>
          <w:szCs w:val="32"/>
        </w:rPr>
        <w:t>/</w:t>
      </w:r>
      <w:r w:rsidRPr="00B670CC">
        <w:rPr>
          <w:rFonts w:eastAsia="方正仿宋_GBK"/>
          <w:kern w:val="32"/>
          <w:sz w:val="32"/>
          <w:szCs w:val="32"/>
        </w:rPr>
        <w:t>千人</w:t>
      </w:r>
      <w:r w:rsidRPr="00B670CC">
        <w:rPr>
          <w:rFonts w:eastAsia="方正仿宋_GBK"/>
          <w:sz w:val="32"/>
          <w:szCs w:val="32"/>
        </w:rPr>
        <w:t>，食用农产品达到</w:t>
      </w:r>
      <w:r w:rsidRPr="00B670CC">
        <w:rPr>
          <w:rFonts w:eastAsia="方正仿宋_GBK"/>
          <w:sz w:val="32"/>
          <w:szCs w:val="32"/>
        </w:rPr>
        <w:t>3.38</w:t>
      </w:r>
      <w:r w:rsidRPr="00B670CC">
        <w:rPr>
          <w:rFonts w:eastAsia="方正仿宋_GBK"/>
          <w:kern w:val="32"/>
          <w:sz w:val="32"/>
          <w:szCs w:val="32"/>
        </w:rPr>
        <w:t>批次</w:t>
      </w:r>
      <w:r w:rsidRPr="00B670CC">
        <w:rPr>
          <w:rFonts w:eastAsia="方正仿宋_GBK"/>
          <w:kern w:val="32"/>
          <w:sz w:val="32"/>
          <w:szCs w:val="32"/>
        </w:rPr>
        <w:t>/</w:t>
      </w:r>
      <w:r w:rsidRPr="00B670CC">
        <w:rPr>
          <w:rFonts w:eastAsia="方正仿宋_GBK"/>
          <w:kern w:val="32"/>
          <w:sz w:val="32"/>
          <w:szCs w:val="32"/>
        </w:rPr>
        <w:t>千人</w:t>
      </w:r>
      <w:r w:rsidRPr="00B670CC">
        <w:rPr>
          <w:rFonts w:eastAsia="方正仿宋_GBK"/>
          <w:sz w:val="32"/>
          <w:szCs w:val="32"/>
        </w:rPr>
        <w:t>，超过</w:t>
      </w:r>
      <w:r w:rsidRPr="00B670CC">
        <w:rPr>
          <w:rFonts w:eastAsia="方正仿宋_GBK"/>
          <w:kern w:val="32"/>
          <w:sz w:val="32"/>
          <w:szCs w:val="32"/>
        </w:rPr>
        <w:t>国家食品安全城市创建所要求的</w:t>
      </w:r>
      <w:r w:rsidRPr="00B670CC">
        <w:rPr>
          <w:rFonts w:eastAsia="方正仿宋_GBK"/>
          <w:kern w:val="32"/>
          <w:sz w:val="32"/>
          <w:szCs w:val="32"/>
        </w:rPr>
        <w:t>4.5</w:t>
      </w:r>
      <w:r w:rsidRPr="00B670CC">
        <w:rPr>
          <w:rFonts w:eastAsia="方正仿宋_GBK"/>
          <w:kern w:val="32"/>
          <w:sz w:val="32"/>
          <w:szCs w:val="32"/>
        </w:rPr>
        <w:t>批次</w:t>
      </w:r>
      <w:r w:rsidRPr="00B670CC">
        <w:rPr>
          <w:rFonts w:eastAsia="方正仿宋_GBK"/>
          <w:kern w:val="32"/>
          <w:sz w:val="32"/>
          <w:szCs w:val="32"/>
        </w:rPr>
        <w:t>/</w:t>
      </w:r>
      <w:r w:rsidRPr="00B670CC">
        <w:rPr>
          <w:rFonts w:eastAsia="方正仿宋_GBK"/>
          <w:kern w:val="32"/>
          <w:sz w:val="32"/>
          <w:szCs w:val="32"/>
        </w:rPr>
        <w:t>千人标准。</w:t>
      </w:r>
    </w:p>
    <w:p w:rsidR="00B670CC" w:rsidRDefault="00B670CC" w:rsidP="00B670CC">
      <w:pPr>
        <w:spacing w:line="560" w:lineRule="exact"/>
        <w:ind w:firstLineChars="200" w:firstLine="640"/>
        <w:rPr>
          <w:rFonts w:eastAsia="方正仿宋_GBK" w:hint="eastAsia"/>
          <w:sz w:val="32"/>
          <w:szCs w:val="32"/>
        </w:rPr>
      </w:pPr>
      <w:r w:rsidRPr="00B670CC">
        <w:rPr>
          <w:rFonts w:eastAsia="方正仿宋_GBK"/>
          <w:sz w:val="32"/>
          <w:szCs w:val="32"/>
        </w:rPr>
        <w:t>市级层面开展的</w:t>
      </w:r>
      <w:r w:rsidRPr="00B670CC">
        <w:rPr>
          <w:rFonts w:eastAsia="方正仿宋_GBK"/>
          <w:sz w:val="32"/>
          <w:szCs w:val="32"/>
        </w:rPr>
        <w:t>10761</w:t>
      </w:r>
      <w:r w:rsidRPr="00B670CC">
        <w:rPr>
          <w:rFonts w:eastAsia="方正仿宋_GBK"/>
          <w:sz w:val="32"/>
          <w:szCs w:val="32"/>
        </w:rPr>
        <w:t>批次的食品抽检中，约</w:t>
      </w:r>
      <w:r w:rsidRPr="00B670CC">
        <w:rPr>
          <w:rFonts w:eastAsia="方正仿宋_GBK"/>
          <w:sz w:val="32"/>
          <w:szCs w:val="32"/>
        </w:rPr>
        <w:t>5000</w:t>
      </w:r>
      <w:r w:rsidRPr="00B670CC">
        <w:rPr>
          <w:rFonts w:eastAsia="方正仿宋_GBK"/>
          <w:sz w:val="32"/>
          <w:szCs w:val="32"/>
        </w:rPr>
        <w:t>批次样品由市农业农村局下属农产品质量检验测试中心以及市市场监管督管理局下属的市食品药品监督检验中心、市质检所等公立检测机构完成，涉及检测费用</w:t>
      </w:r>
      <w:r w:rsidRPr="00B670CC">
        <w:rPr>
          <w:rFonts w:eastAsia="方正仿宋_GBK"/>
          <w:sz w:val="32"/>
          <w:szCs w:val="32"/>
        </w:rPr>
        <w:t>440</w:t>
      </w:r>
      <w:r w:rsidRPr="00B670CC">
        <w:rPr>
          <w:rFonts w:eastAsia="方正仿宋_GBK"/>
          <w:sz w:val="32"/>
          <w:szCs w:val="32"/>
        </w:rPr>
        <w:t>万元。正如您所提的</w:t>
      </w:r>
      <w:r w:rsidRPr="00B670CC">
        <w:rPr>
          <w:rFonts w:eastAsia="方正仿宋_GBK"/>
          <w:sz w:val="32"/>
          <w:szCs w:val="32"/>
        </w:rPr>
        <w:t>“</w:t>
      </w:r>
      <w:r w:rsidRPr="00B670CC">
        <w:rPr>
          <w:rFonts w:eastAsia="方正仿宋_GBK"/>
          <w:sz w:val="32"/>
          <w:szCs w:val="32"/>
        </w:rPr>
        <w:t>公立检测机构现有的检测仪器和设备已相当程度的不能满足现行的规范和标准要求</w:t>
      </w:r>
      <w:r w:rsidRPr="00B670CC">
        <w:rPr>
          <w:rFonts w:eastAsia="方正仿宋_GBK"/>
          <w:sz w:val="32"/>
          <w:szCs w:val="32"/>
        </w:rPr>
        <w:t>”</w:t>
      </w:r>
      <w:r w:rsidRPr="00B670CC">
        <w:rPr>
          <w:rFonts w:eastAsia="方正仿宋_GBK"/>
          <w:sz w:val="32"/>
          <w:szCs w:val="32"/>
        </w:rPr>
        <w:t>，不能满足食品安全城市创建的检测需求。通过政府公开招标，其余检测任务由通过国家检验检测机构资质认定的第三方检测机构承担，在我市承担政府部门抽检任务的第三方食品检验检测机构目前约</w:t>
      </w:r>
      <w:r w:rsidRPr="00B670CC">
        <w:rPr>
          <w:rFonts w:eastAsia="方正仿宋_GBK"/>
          <w:sz w:val="32"/>
          <w:szCs w:val="32"/>
        </w:rPr>
        <w:t>10</w:t>
      </w:r>
      <w:r w:rsidRPr="00B670CC">
        <w:rPr>
          <w:rFonts w:eastAsia="方正仿宋_GBK"/>
          <w:sz w:val="32"/>
          <w:szCs w:val="32"/>
        </w:rPr>
        <w:t>余家。</w:t>
      </w:r>
      <w:r w:rsidRPr="00B670CC">
        <w:rPr>
          <w:rFonts w:eastAsia="方正仿宋_GBK"/>
          <w:kern w:val="32"/>
          <w:sz w:val="32"/>
          <w:szCs w:val="32"/>
        </w:rPr>
        <w:t>第三方检验检测机构</w:t>
      </w:r>
      <w:r w:rsidRPr="00B670CC">
        <w:rPr>
          <w:rFonts w:eastAsia="方正仿宋_GBK"/>
          <w:sz w:val="32"/>
          <w:szCs w:val="32"/>
        </w:rPr>
        <w:t>作为政府监管的有效补充，</w:t>
      </w:r>
      <w:r w:rsidRPr="00B670CC">
        <w:rPr>
          <w:rFonts w:eastAsia="方正仿宋_GBK"/>
          <w:kern w:val="32"/>
          <w:sz w:val="32"/>
          <w:szCs w:val="32"/>
        </w:rPr>
        <w:t>在完成此项任务目标中，发挥了不可或缺的作用。</w:t>
      </w:r>
    </w:p>
    <w:p w:rsidR="00B670CC" w:rsidRDefault="00B670CC" w:rsidP="00B670CC">
      <w:pPr>
        <w:spacing w:line="560" w:lineRule="exact"/>
        <w:ind w:firstLineChars="200" w:firstLine="640"/>
        <w:rPr>
          <w:rFonts w:eastAsia="方正仿宋_GBK" w:hint="eastAsia"/>
          <w:sz w:val="32"/>
          <w:szCs w:val="32"/>
        </w:rPr>
      </w:pPr>
      <w:r w:rsidRPr="00B670CC">
        <w:rPr>
          <w:rFonts w:eastAsia="方正仿宋_GBK"/>
          <w:sz w:val="32"/>
          <w:szCs w:val="32"/>
        </w:rPr>
        <w:t>2020</w:t>
      </w:r>
      <w:r w:rsidRPr="00B670CC">
        <w:rPr>
          <w:rFonts w:eastAsia="方正仿宋_GBK"/>
          <w:sz w:val="32"/>
          <w:szCs w:val="32"/>
        </w:rPr>
        <w:t>年是高水平全面建成小康社会和</w:t>
      </w:r>
      <w:r w:rsidRPr="00B670CC">
        <w:rPr>
          <w:rFonts w:eastAsia="方正仿宋_GBK"/>
          <w:sz w:val="32"/>
          <w:szCs w:val="32"/>
        </w:rPr>
        <w:t>“</w:t>
      </w:r>
      <w:r w:rsidRPr="00B670CC">
        <w:rPr>
          <w:rFonts w:eastAsia="方正仿宋_GBK"/>
          <w:sz w:val="32"/>
          <w:szCs w:val="32"/>
        </w:rPr>
        <w:t>十三五</w:t>
      </w:r>
      <w:r w:rsidRPr="00B670CC">
        <w:rPr>
          <w:rFonts w:eastAsia="方正仿宋_GBK"/>
          <w:sz w:val="32"/>
          <w:szCs w:val="32"/>
        </w:rPr>
        <w:t>”</w:t>
      </w:r>
      <w:r w:rsidRPr="00B670CC">
        <w:rPr>
          <w:rFonts w:eastAsia="方正仿宋_GBK"/>
          <w:sz w:val="32"/>
          <w:szCs w:val="32"/>
        </w:rPr>
        <w:t>规划收官之年，也是全力冲刺我市创建国家食品安全示范城市的决胜之年。为全力保障全市人民群众的饮食安全，今年我市将在</w:t>
      </w:r>
      <w:r w:rsidRPr="00B670CC">
        <w:rPr>
          <w:rFonts w:eastAsia="方正仿宋_GBK"/>
          <w:sz w:val="32"/>
          <w:szCs w:val="32"/>
        </w:rPr>
        <w:t>2019</w:t>
      </w:r>
      <w:r w:rsidRPr="00B670CC">
        <w:rPr>
          <w:rFonts w:eastAsia="方正仿宋_GBK"/>
          <w:sz w:val="32"/>
          <w:szCs w:val="32"/>
        </w:rPr>
        <w:t>年的基础上，进一步加大财政保障力度。确保我市千人抽检率指标持续较高地保持在食品安全城市创建标准之上。同时进一步加强公</w:t>
      </w:r>
      <w:r w:rsidRPr="00B670CC">
        <w:rPr>
          <w:rFonts w:eastAsia="方正仿宋_GBK"/>
          <w:sz w:val="32"/>
          <w:szCs w:val="32"/>
        </w:rPr>
        <w:lastRenderedPageBreak/>
        <w:t>共检验检测能力建设和经费投入，完善质量安全监管保障能力。围绕产品质量安全监管重点，进一步加强农产品、食品、化妆品、玩具、皮革、纺织服装、日用电器、装饰装修材料等消费品检验检测和风险监测能力建设。进一步提升区域和行业质量分析、预警以及突发事件应急应对能力，为保障民安改善民生提供有力支撑。</w:t>
      </w:r>
    </w:p>
    <w:p w:rsidR="00B670CC" w:rsidRDefault="00B670CC" w:rsidP="00B670CC">
      <w:pPr>
        <w:spacing w:line="560" w:lineRule="exact"/>
        <w:ind w:firstLineChars="200" w:firstLine="640"/>
        <w:rPr>
          <w:rFonts w:eastAsia="方正仿宋_GBK" w:hint="eastAsia"/>
          <w:sz w:val="32"/>
          <w:szCs w:val="32"/>
          <w:lang w:val="zh-CN"/>
        </w:rPr>
      </w:pPr>
      <w:r w:rsidRPr="00B670CC">
        <w:rPr>
          <w:rFonts w:eastAsia="方正仿宋_GBK"/>
          <w:sz w:val="32"/>
          <w:szCs w:val="32"/>
        </w:rPr>
        <w:t>最后，感谢您对</w:t>
      </w:r>
      <w:r w:rsidRPr="00B670CC">
        <w:rPr>
          <w:rFonts w:eastAsia="方正仿宋_GBK"/>
          <w:sz w:val="32"/>
          <w:szCs w:val="32"/>
          <w:lang w:val="zh-CN"/>
        </w:rPr>
        <w:t>食品安全城市创建工作以及公共检测事业发展的关心和支持，恳请您继续一如既往的关注我们的工作，为我们提出更多的宝贵建议。</w:t>
      </w:r>
    </w:p>
    <w:p w:rsidR="00B670CC" w:rsidRDefault="00B670CC" w:rsidP="00B670CC">
      <w:pPr>
        <w:spacing w:line="560" w:lineRule="exact"/>
        <w:ind w:firstLineChars="200" w:firstLine="640"/>
        <w:rPr>
          <w:rFonts w:eastAsia="方正仿宋_GBK" w:hint="eastAsia"/>
          <w:sz w:val="32"/>
          <w:szCs w:val="32"/>
          <w:lang w:val="zh-CN"/>
        </w:rPr>
      </w:pPr>
    </w:p>
    <w:p w:rsidR="00B670CC" w:rsidRDefault="00B670CC" w:rsidP="00B670CC">
      <w:pPr>
        <w:spacing w:line="560" w:lineRule="exact"/>
        <w:ind w:firstLineChars="200" w:firstLine="640"/>
        <w:rPr>
          <w:rFonts w:eastAsia="方正仿宋_GBK" w:hint="eastAsia"/>
          <w:sz w:val="32"/>
          <w:szCs w:val="32"/>
          <w:lang w:val="zh-CN"/>
        </w:rPr>
      </w:pPr>
    </w:p>
    <w:p w:rsidR="00B670CC" w:rsidRPr="00B670CC" w:rsidRDefault="00B670CC" w:rsidP="00B670CC">
      <w:pPr>
        <w:spacing w:line="560" w:lineRule="exact"/>
        <w:ind w:firstLineChars="200" w:firstLine="640"/>
        <w:rPr>
          <w:rFonts w:eastAsia="方正仿宋_GBK"/>
          <w:sz w:val="32"/>
          <w:szCs w:val="32"/>
        </w:rPr>
      </w:pPr>
    </w:p>
    <w:p w:rsidR="007F346D" w:rsidRPr="00842A34" w:rsidRDefault="00EF3D98" w:rsidP="00842A34">
      <w:pPr>
        <w:spacing w:line="560" w:lineRule="exact"/>
        <w:ind w:right="55"/>
        <w:rPr>
          <w:rFonts w:eastAsia="方正仿宋_GBK"/>
          <w:color w:val="000000" w:themeColor="text1"/>
          <w:sz w:val="32"/>
          <w:szCs w:val="32"/>
        </w:rPr>
      </w:pPr>
      <w:r w:rsidRPr="00842A34">
        <w:rPr>
          <w:rFonts w:eastAsia="方正仿宋_GBK"/>
          <w:color w:val="000000" w:themeColor="text1"/>
          <w:sz w:val="32"/>
          <w:szCs w:val="32"/>
        </w:rPr>
        <w:t xml:space="preserve">　　　　　　　　　　　　　　　　　</w:t>
      </w:r>
      <w:r w:rsidR="007F346D" w:rsidRPr="00842A34">
        <w:rPr>
          <w:rFonts w:eastAsia="方正仿宋_GBK"/>
          <w:color w:val="000000" w:themeColor="text1"/>
          <w:sz w:val="32"/>
          <w:szCs w:val="32"/>
        </w:rPr>
        <w:t>南通市市场监督管理局</w:t>
      </w:r>
    </w:p>
    <w:p w:rsidR="00DD5D99" w:rsidRPr="00C96A18" w:rsidRDefault="00EF3D98" w:rsidP="00C96A18">
      <w:pPr>
        <w:spacing w:line="560" w:lineRule="exact"/>
        <w:ind w:right="375"/>
        <w:rPr>
          <w:rFonts w:eastAsia="方正仿宋_GBK"/>
          <w:color w:val="000000" w:themeColor="text1"/>
          <w:sz w:val="32"/>
          <w:szCs w:val="32"/>
        </w:rPr>
      </w:pPr>
      <w:r w:rsidRPr="00842A34">
        <w:rPr>
          <w:rFonts w:eastAsia="方正仿宋_GBK"/>
          <w:color w:val="000000" w:themeColor="text1"/>
          <w:sz w:val="32"/>
          <w:szCs w:val="32"/>
        </w:rPr>
        <w:t xml:space="preserve">　　　　　　　　　　　　　　　　　　</w:t>
      </w:r>
      <w:r w:rsidR="00167278">
        <w:rPr>
          <w:rFonts w:eastAsia="方正仿宋_GBK" w:hint="eastAsia"/>
          <w:color w:val="000000" w:themeColor="text1"/>
          <w:sz w:val="32"/>
          <w:szCs w:val="32"/>
        </w:rPr>
        <w:t xml:space="preserve"> </w:t>
      </w:r>
      <w:r w:rsidR="007F346D" w:rsidRPr="00842A34">
        <w:rPr>
          <w:rFonts w:eastAsia="方正仿宋_GBK"/>
          <w:color w:val="000000" w:themeColor="text1"/>
          <w:sz w:val="32"/>
          <w:szCs w:val="32"/>
        </w:rPr>
        <w:t>20</w:t>
      </w:r>
      <w:r w:rsidR="00B72444">
        <w:rPr>
          <w:rFonts w:eastAsia="方正仿宋_GBK" w:hint="eastAsia"/>
          <w:color w:val="000000" w:themeColor="text1"/>
          <w:sz w:val="32"/>
          <w:szCs w:val="32"/>
        </w:rPr>
        <w:t>20</w:t>
      </w:r>
      <w:r w:rsidR="007F346D" w:rsidRPr="00842A34">
        <w:rPr>
          <w:rFonts w:eastAsia="方正仿宋_GBK"/>
          <w:color w:val="000000" w:themeColor="text1"/>
          <w:sz w:val="32"/>
          <w:szCs w:val="32"/>
        </w:rPr>
        <w:t>年</w:t>
      </w:r>
      <w:r w:rsidR="00E3434E">
        <w:rPr>
          <w:rFonts w:eastAsia="方正仿宋_GBK" w:hint="eastAsia"/>
          <w:color w:val="000000" w:themeColor="text1"/>
          <w:sz w:val="32"/>
          <w:szCs w:val="32"/>
        </w:rPr>
        <w:t>4</w:t>
      </w:r>
      <w:r w:rsidR="007F346D" w:rsidRPr="00842A34">
        <w:rPr>
          <w:rFonts w:eastAsia="方正仿宋_GBK"/>
          <w:color w:val="000000" w:themeColor="text1"/>
          <w:sz w:val="32"/>
          <w:szCs w:val="32"/>
        </w:rPr>
        <w:t>月</w:t>
      </w:r>
      <w:r w:rsidR="00167278">
        <w:rPr>
          <w:rFonts w:eastAsia="方正仿宋_GBK" w:hint="eastAsia"/>
          <w:color w:val="000000" w:themeColor="text1"/>
          <w:sz w:val="32"/>
          <w:szCs w:val="32"/>
        </w:rPr>
        <w:t>1</w:t>
      </w:r>
      <w:r w:rsidR="00B670CC">
        <w:rPr>
          <w:rFonts w:eastAsia="方正仿宋_GBK" w:hint="eastAsia"/>
          <w:color w:val="000000" w:themeColor="text1"/>
          <w:sz w:val="32"/>
          <w:szCs w:val="32"/>
        </w:rPr>
        <w:t>6</w:t>
      </w:r>
      <w:r w:rsidR="007F346D" w:rsidRPr="00842A34">
        <w:rPr>
          <w:rFonts w:eastAsia="方正仿宋_GBK"/>
          <w:color w:val="000000" w:themeColor="text1"/>
          <w:sz w:val="32"/>
          <w:szCs w:val="32"/>
        </w:rPr>
        <w:t>日</w:t>
      </w:r>
    </w:p>
    <w:p w:rsidR="001872F8" w:rsidRDefault="001872F8" w:rsidP="00B670CC">
      <w:pPr>
        <w:spacing w:line="560" w:lineRule="exact"/>
        <w:rPr>
          <w:rFonts w:eastAsia="方正仿宋_GBK"/>
          <w:sz w:val="32"/>
          <w:szCs w:val="32"/>
        </w:rPr>
      </w:pPr>
    </w:p>
    <w:p w:rsidR="00DE7098" w:rsidRPr="00E3434E" w:rsidRDefault="00DD5D99" w:rsidP="00F40941">
      <w:pPr>
        <w:spacing w:line="560" w:lineRule="exact"/>
        <w:rPr>
          <w:rFonts w:eastAsia="方正仿宋_GBK"/>
          <w:sz w:val="32"/>
          <w:szCs w:val="32"/>
        </w:rPr>
      </w:pPr>
      <w:r w:rsidRPr="00E3434E">
        <w:rPr>
          <w:rFonts w:eastAsia="方正仿宋_GBK"/>
          <w:sz w:val="32"/>
          <w:szCs w:val="32"/>
        </w:rPr>
        <w:t>联</w:t>
      </w:r>
      <w:r w:rsidRPr="00E3434E">
        <w:rPr>
          <w:rFonts w:eastAsia="方正仿宋_GBK"/>
          <w:sz w:val="32"/>
          <w:szCs w:val="32"/>
        </w:rPr>
        <w:t xml:space="preserve"> </w:t>
      </w:r>
      <w:r w:rsidRPr="00E3434E">
        <w:rPr>
          <w:rFonts w:eastAsia="方正仿宋_GBK"/>
          <w:sz w:val="32"/>
          <w:szCs w:val="32"/>
        </w:rPr>
        <w:t>系</w:t>
      </w:r>
      <w:r w:rsidRPr="00E3434E">
        <w:rPr>
          <w:rFonts w:eastAsia="方正仿宋_GBK"/>
          <w:sz w:val="32"/>
          <w:szCs w:val="32"/>
        </w:rPr>
        <w:t xml:space="preserve"> </w:t>
      </w:r>
      <w:r w:rsidRPr="00E3434E">
        <w:rPr>
          <w:rFonts w:eastAsia="方正仿宋_GBK"/>
          <w:sz w:val="32"/>
          <w:szCs w:val="32"/>
        </w:rPr>
        <w:t>人：</w:t>
      </w:r>
      <w:r w:rsidR="00B670CC">
        <w:rPr>
          <w:rFonts w:eastAsia="方正仿宋_GBK" w:hint="eastAsia"/>
          <w:sz w:val="32"/>
          <w:szCs w:val="32"/>
        </w:rPr>
        <w:t>陆霖</w:t>
      </w:r>
    </w:p>
    <w:p w:rsidR="00B670CC" w:rsidRPr="004F0E52" w:rsidRDefault="00DD5D99" w:rsidP="00B670CC">
      <w:pPr>
        <w:spacing w:line="560" w:lineRule="exact"/>
        <w:rPr>
          <w:rFonts w:eastAsia="方正仿宋_GBK"/>
          <w:sz w:val="32"/>
          <w:szCs w:val="32"/>
        </w:rPr>
      </w:pPr>
      <w:r w:rsidRPr="00E3434E">
        <w:rPr>
          <w:rFonts w:eastAsia="方正仿宋_GBK"/>
          <w:sz w:val="32"/>
          <w:szCs w:val="32"/>
        </w:rPr>
        <w:t>联系电话：</w:t>
      </w:r>
      <w:r w:rsidR="00167278">
        <w:rPr>
          <w:rFonts w:eastAsia="方正仿宋_GBK" w:hint="eastAsia"/>
          <w:sz w:val="32"/>
          <w:szCs w:val="32"/>
        </w:rPr>
        <w:t>0513-</w:t>
      </w:r>
      <w:r w:rsidR="00B670CC">
        <w:rPr>
          <w:rFonts w:eastAsia="方正仿宋_GBK" w:hint="eastAsia"/>
          <w:sz w:val="32"/>
          <w:szCs w:val="32"/>
        </w:rPr>
        <w:t>69818190</w:t>
      </w:r>
    </w:p>
    <w:p w:rsidR="00342802" w:rsidRPr="00E3434E" w:rsidRDefault="001213E2" w:rsidP="00F40941">
      <w:pPr>
        <w:tabs>
          <w:tab w:val="left" w:pos="2127"/>
          <w:tab w:val="left" w:pos="2576"/>
        </w:tabs>
        <w:spacing w:line="560" w:lineRule="exact"/>
        <w:ind w:right="1906"/>
        <w:jc w:val="left"/>
        <w:rPr>
          <w:rFonts w:eastAsia="方正仿宋_GBK"/>
          <w:color w:val="000000" w:themeColor="text1"/>
          <w:kern w:val="1"/>
          <w:sz w:val="32"/>
          <w:szCs w:val="32"/>
        </w:rPr>
      </w:pPr>
      <w:r w:rsidRPr="00E3434E">
        <w:rPr>
          <w:rFonts w:eastAsia="方正仿宋_GBK"/>
          <w:color w:val="000000" w:themeColor="text1"/>
          <w:kern w:val="1"/>
          <w:sz w:val="32"/>
          <w:szCs w:val="32"/>
        </w:rPr>
        <w:t>抄</w:t>
      </w:r>
      <w:r w:rsidRPr="00E3434E">
        <w:rPr>
          <w:rFonts w:eastAsia="方正仿宋_GBK"/>
          <w:color w:val="000000" w:themeColor="text1"/>
          <w:kern w:val="1"/>
          <w:sz w:val="32"/>
          <w:szCs w:val="32"/>
        </w:rPr>
        <w:t xml:space="preserve">    </w:t>
      </w:r>
      <w:r w:rsidRPr="00E3434E">
        <w:rPr>
          <w:rFonts w:eastAsia="方正仿宋_GBK"/>
          <w:color w:val="000000" w:themeColor="text1"/>
          <w:kern w:val="1"/>
          <w:sz w:val="32"/>
          <w:szCs w:val="32"/>
        </w:rPr>
        <w:t>送：市人大人事代表委员会、市政府办公室</w:t>
      </w:r>
      <w:r w:rsidRPr="00E3434E">
        <w:rPr>
          <w:rFonts w:eastAsia="方正仿宋_GBK"/>
          <w:color w:val="000000" w:themeColor="text1"/>
          <w:sz w:val="32"/>
          <w:szCs w:val="32"/>
          <w:shd w:val="clear" w:color="auto" w:fill="FFFFFF"/>
        </w:rPr>
        <w:t xml:space="preserve"> </w:t>
      </w:r>
    </w:p>
    <w:sectPr w:rsidR="00342802" w:rsidRPr="00E3434E" w:rsidSect="00B670CC">
      <w:pgSz w:w="11906" w:h="16838" w:code="9"/>
      <w:pgMar w:top="2098" w:right="1474" w:bottom="1985"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6AD" w:rsidRDefault="000506AD">
      <w:r>
        <w:separator/>
      </w:r>
    </w:p>
  </w:endnote>
  <w:endnote w:type="continuationSeparator" w:id="0">
    <w:p w:rsidR="000506AD" w:rsidRDefault="00050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52" w:rsidRPr="00F31252" w:rsidRDefault="00836046" w:rsidP="00836046">
    <w:pPr>
      <w:pStyle w:val="a4"/>
      <w:rPr>
        <w:sz w:val="28"/>
        <w:szCs w:val="28"/>
      </w:rPr>
    </w:pPr>
    <w:r>
      <w:rPr>
        <w:rFonts w:hint="eastAsia"/>
        <w:kern w:val="0"/>
        <w:sz w:val="28"/>
        <w:szCs w:val="28"/>
      </w:rPr>
      <w:t>—</w:t>
    </w:r>
    <w:r>
      <w:rPr>
        <w:kern w:val="0"/>
        <w:sz w:val="28"/>
        <w:szCs w:val="28"/>
      </w:rPr>
      <w:t xml:space="preserve"> </w:t>
    </w:r>
    <w:r w:rsidR="00B60DE8">
      <w:rPr>
        <w:kern w:val="0"/>
        <w:sz w:val="28"/>
        <w:szCs w:val="28"/>
      </w:rPr>
      <w:fldChar w:fldCharType="begin"/>
    </w:r>
    <w:r>
      <w:rPr>
        <w:kern w:val="0"/>
        <w:sz w:val="28"/>
        <w:szCs w:val="28"/>
      </w:rPr>
      <w:instrText xml:space="preserve"> PAGE </w:instrText>
    </w:r>
    <w:r w:rsidR="00B60DE8">
      <w:rPr>
        <w:kern w:val="0"/>
        <w:sz w:val="28"/>
        <w:szCs w:val="28"/>
      </w:rPr>
      <w:fldChar w:fldCharType="separate"/>
    </w:r>
    <w:r w:rsidR="00B72D19">
      <w:rPr>
        <w:noProof/>
        <w:kern w:val="0"/>
        <w:sz w:val="28"/>
        <w:szCs w:val="28"/>
      </w:rPr>
      <w:t>2</w:t>
    </w:r>
    <w:r w:rsidR="00B60DE8">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63" w:rsidRPr="0011624A" w:rsidRDefault="00065EB4" w:rsidP="00065EB4">
    <w:pPr>
      <w:pStyle w:val="a4"/>
      <w:jc w:val="right"/>
      <w:rPr>
        <w:sz w:val="28"/>
        <w:szCs w:val="28"/>
      </w:rPr>
    </w:pPr>
    <w:r>
      <w:rPr>
        <w:rFonts w:hint="eastAsia"/>
        <w:kern w:val="0"/>
        <w:sz w:val="28"/>
        <w:szCs w:val="28"/>
      </w:rPr>
      <w:t>—</w:t>
    </w:r>
    <w:r>
      <w:rPr>
        <w:kern w:val="0"/>
        <w:sz w:val="28"/>
        <w:szCs w:val="28"/>
      </w:rPr>
      <w:t xml:space="preserve"> </w:t>
    </w:r>
    <w:r w:rsidR="00B60DE8">
      <w:rPr>
        <w:kern w:val="0"/>
        <w:sz w:val="28"/>
        <w:szCs w:val="28"/>
      </w:rPr>
      <w:fldChar w:fldCharType="begin"/>
    </w:r>
    <w:r>
      <w:rPr>
        <w:kern w:val="0"/>
        <w:sz w:val="28"/>
        <w:szCs w:val="28"/>
      </w:rPr>
      <w:instrText xml:space="preserve"> PAGE </w:instrText>
    </w:r>
    <w:r w:rsidR="00B60DE8">
      <w:rPr>
        <w:kern w:val="0"/>
        <w:sz w:val="28"/>
        <w:szCs w:val="28"/>
      </w:rPr>
      <w:fldChar w:fldCharType="separate"/>
    </w:r>
    <w:r w:rsidR="00B72D19">
      <w:rPr>
        <w:noProof/>
        <w:kern w:val="0"/>
        <w:sz w:val="28"/>
        <w:szCs w:val="28"/>
      </w:rPr>
      <w:t>1</w:t>
    </w:r>
    <w:r w:rsidR="00B60DE8">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6AD" w:rsidRDefault="000506AD">
      <w:r>
        <w:separator/>
      </w:r>
    </w:p>
  </w:footnote>
  <w:footnote w:type="continuationSeparator" w:id="0">
    <w:p w:rsidR="000506AD" w:rsidRDefault="00050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63" w:rsidRDefault="00C45063" w:rsidP="002755D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47CE5"/>
    <w:multiLevelType w:val="hybridMultilevel"/>
    <w:tmpl w:val="F86CE6AE"/>
    <w:lvl w:ilvl="0" w:tplc="2E46797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D85"/>
    <w:rsid w:val="000207B0"/>
    <w:rsid w:val="00033936"/>
    <w:rsid w:val="0003729D"/>
    <w:rsid w:val="000506AD"/>
    <w:rsid w:val="00056FE6"/>
    <w:rsid w:val="00057091"/>
    <w:rsid w:val="0006499E"/>
    <w:rsid w:val="00065EB4"/>
    <w:rsid w:val="000754C8"/>
    <w:rsid w:val="000863E0"/>
    <w:rsid w:val="00092C20"/>
    <w:rsid w:val="00096562"/>
    <w:rsid w:val="00097695"/>
    <w:rsid w:val="000A69B4"/>
    <w:rsid w:val="000B2346"/>
    <w:rsid w:val="000B5C37"/>
    <w:rsid w:val="000E02E4"/>
    <w:rsid w:val="000E5A04"/>
    <w:rsid w:val="000E5AF8"/>
    <w:rsid w:val="00103D54"/>
    <w:rsid w:val="00113188"/>
    <w:rsid w:val="0011624A"/>
    <w:rsid w:val="001213E2"/>
    <w:rsid w:val="001247A3"/>
    <w:rsid w:val="0012565C"/>
    <w:rsid w:val="00127527"/>
    <w:rsid w:val="0013565A"/>
    <w:rsid w:val="00136EAB"/>
    <w:rsid w:val="001428A3"/>
    <w:rsid w:val="00154A87"/>
    <w:rsid w:val="0015584F"/>
    <w:rsid w:val="00156E90"/>
    <w:rsid w:val="00161B61"/>
    <w:rsid w:val="00163140"/>
    <w:rsid w:val="00167278"/>
    <w:rsid w:val="00186F4E"/>
    <w:rsid w:val="001872F8"/>
    <w:rsid w:val="00190EFF"/>
    <w:rsid w:val="00197649"/>
    <w:rsid w:val="001A0ABB"/>
    <w:rsid w:val="001B5715"/>
    <w:rsid w:val="001B5FAF"/>
    <w:rsid w:val="001C145A"/>
    <w:rsid w:val="001F33F7"/>
    <w:rsid w:val="00202C4C"/>
    <w:rsid w:val="002074C7"/>
    <w:rsid w:val="002220FC"/>
    <w:rsid w:val="002229B0"/>
    <w:rsid w:val="00226BA7"/>
    <w:rsid w:val="002320A3"/>
    <w:rsid w:val="00242024"/>
    <w:rsid w:val="0024238A"/>
    <w:rsid w:val="00250FFD"/>
    <w:rsid w:val="00251020"/>
    <w:rsid w:val="00254FB3"/>
    <w:rsid w:val="00255DB7"/>
    <w:rsid w:val="00257658"/>
    <w:rsid w:val="002712E9"/>
    <w:rsid w:val="00274697"/>
    <w:rsid w:val="002755D7"/>
    <w:rsid w:val="002755E8"/>
    <w:rsid w:val="00281E11"/>
    <w:rsid w:val="00284FEE"/>
    <w:rsid w:val="002A3A98"/>
    <w:rsid w:val="002B1A01"/>
    <w:rsid w:val="002B529F"/>
    <w:rsid w:val="002B53FA"/>
    <w:rsid w:val="002B7B7C"/>
    <w:rsid w:val="002D6BB5"/>
    <w:rsid w:val="002F13F5"/>
    <w:rsid w:val="002F16B4"/>
    <w:rsid w:val="002F300B"/>
    <w:rsid w:val="002F3235"/>
    <w:rsid w:val="003007B2"/>
    <w:rsid w:val="00302FD2"/>
    <w:rsid w:val="00315302"/>
    <w:rsid w:val="00316A49"/>
    <w:rsid w:val="00333DB8"/>
    <w:rsid w:val="00342041"/>
    <w:rsid w:val="00342802"/>
    <w:rsid w:val="00342918"/>
    <w:rsid w:val="00345C67"/>
    <w:rsid w:val="0035298D"/>
    <w:rsid w:val="003626F5"/>
    <w:rsid w:val="0037729C"/>
    <w:rsid w:val="00382F70"/>
    <w:rsid w:val="00383356"/>
    <w:rsid w:val="003929A5"/>
    <w:rsid w:val="00397808"/>
    <w:rsid w:val="003A0DAE"/>
    <w:rsid w:val="003A31CF"/>
    <w:rsid w:val="003A5608"/>
    <w:rsid w:val="003B0592"/>
    <w:rsid w:val="003B68D4"/>
    <w:rsid w:val="003B73DF"/>
    <w:rsid w:val="003C215D"/>
    <w:rsid w:val="003C24E3"/>
    <w:rsid w:val="003C5BAA"/>
    <w:rsid w:val="003C6A99"/>
    <w:rsid w:val="003C71E1"/>
    <w:rsid w:val="003D0C2D"/>
    <w:rsid w:val="003D63CA"/>
    <w:rsid w:val="003D7A05"/>
    <w:rsid w:val="003F00F9"/>
    <w:rsid w:val="003F67EE"/>
    <w:rsid w:val="003F7FDB"/>
    <w:rsid w:val="0040583E"/>
    <w:rsid w:val="00414E21"/>
    <w:rsid w:val="00417749"/>
    <w:rsid w:val="00422787"/>
    <w:rsid w:val="00422E5B"/>
    <w:rsid w:val="004318E7"/>
    <w:rsid w:val="00433D9E"/>
    <w:rsid w:val="0044115B"/>
    <w:rsid w:val="004475DC"/>
    <w:rsid w:val="00454E9A"/>
    <w:rsid w:val="00460BB4"/>
    <w:rsid w:val="00463774"/>
    <w:rsid w:val="0049571C"/>
    <w:rsid w:val="00495A87"/>
    <w:rsid w:val="00495FCF"/>
    <w:rsid w:val="004A51BE"/>
    <w:rsid w:val="004A74C5"/>
    <w:rsid w:val="004B20D2"/>
    <w:rsid w:val="004B21F2"/>
    <w:rsid w:val="004B793D"/>
    <w:rsid w:val="004C7A59"/>
    <w:rsid w:val="004E749D"/>
    <w:rsid w:val="004E7E4B"/>
    <w:rsid w:val="00501346"/>
    <w:rsid w:val="00504ACC"/>
    <w:rsid w:val="00506740"/>
    <w:rsid w:val="005128E1"/>
    <w:rsid w:val="0052312A"/>
    <w:rsid w:val="0052747F"/>
    <w:rsid w:val="00543FB0"/>
    <w:rsid w:val="00544AF7"/>
    <w:rsid w:val="00550D1C"/>
    <w:rsid w:val="005603D7"/>
    <w:rsid w:val="00565295"/>
    <w:rsid w:val="00572915"/>
    <w:rsid w:val="00576207"/>
    <w:rsid w:val="00580386"/>
    <w:rsid w:val="005840B5"/>
    <w:rsid w:val="00585A73"/>
    <w:rsid w:val="00592381"/>
    <w:rsid w:val="005A030F"/>
    <w:rsid w:val="005A4453"/>
    <w:rsid w:val="005B34D8"/>
    <w:rsid w:val="005C6E3D"/>
    <w:rsid w:val="005C6EFA"/>
    <w:rsid w:val="005F62C2"/>
    <w:rsid w:val="00601954"/>
    <w:rsid w:val="00602239"/>
    <w:rsid w:val="006052DB"/>
    <w:rsid w:val="00621DBB"/>
    <w:rsid w:val="00641044"/>
    <w:rsid w:val="00644214"/>
    <w:rsid w:val="00646421"/>
    <w:rsid w:val="00666C5F"/>
    <w:rsid w:val="006723AD"/>
    <w:rsid w:val="006857BD"/>
    <w:rsid w:val="0069178F"/>
    <w:rsid w:val="006E5444"/>
    <w:rsid w:val="006F0362"/>
    <w:rsid w:val="006F4879"/>
    <w:rsid w:val="00700495"/>
    <w:rsid w:val="00702039"/>
    <w:rsid w:val="00704B01"/>
    <w:rsid w:val="00705806"/>
    <w:rsid w:val="00716640"/>
    <w:rsid w:val="00721AFC"/>
    <w:rsid w:val="00721FF1"/>
    <w:rsid w:val="007441EB"/>
    <w:rsid w:val="00745743"/>
    <w:rsid w:val="007518A2"/>
    <w:rsid w:val="00751C23"/>
    <w:rsid w:val="0076714A"/>
    <w:rsid w:val="00770042"/>
    <w:rsid w:val="00773C41"/>
    <w:rsid w:val="00783A07"/>
    <w:rsid w:val="00792A90"/>
    <w:rsid w:val="00796F5C"/>
    <w:rsid w:val="007A7806"/>
    <w:rsid w:val="007B18CA"/>
    <w:rsid w:val="007B44B7"/>
    <w:rsid w:val="007C0569"/>
    <w:rsid w:val="007C0C15"/>
    <w:rsid w:val="007C137A"/>
    <w:rsid w:val="007C3D84"/>
    <w:rsid w:val="007D00FA"/>
    <w:rsid w:val="007D121C"/>
    <w:rsid w:val="007E5851"/>
    <w:rsid w:val="007E6716"/>
    <w:rsid w:val="007F346D"/>
    <w:rsid w:val="00803B72"/>
    <w:rsid w:val="0080666C"/>
    <w:rsid w:val="0080690F"/>
    <w:rsid w:val="00813E5B"/>
    <w:rsid w:val="00817BF4"/>
    <w:rsid w:val="00823AC4"/>
    <w:rsid w:val="008317C0"/>
    <w:rsid w:val="00836046"/>
    <w:rsid w:val="00836C41"/>
    <w:rsid w:val="00842A34"/>
    <w:rsid w:val="00853257"/>
    <w:rsid w:val="00856401"/>
    <w:rsid w:val="00856486"/>
    <w:rsid w:val="008637AB"/>
    <w:rsid w:val="008847AA"/>
    <w:rsid w:val="00884F9D"/>
    <w:rsid w:val="0088532B"/>
    <w:rsid w:val="00890051"/>
    <w:rsid w:val="00895EF7"/>
    <w:rsid w:val="008962A8"/>
    <w:rsid w:val="00897763"/>
    <w:rsid w:val="008A3690"/>
    <w:rsid w:val="008A4C93"/>
    <w:rsid w:val="008C3149"/>
    <w:rsid w:val="008D2473"/>
    <w:rsid w:val="008D37C1"/>
    <w:rsid w:val="008D5194"/>
    <w:rsid w:val="008E09FD"/>
    <w:rsid w:val="008E4EBE"/>
    <w:rsid w:val="008F1C9B"/>
    <w:rsid w:val="00901C09"/>
    <w:rsid w:val="00904691"/>
    <w:rsid w:val="00922E8B"/>
    <w:rsid w:val="00930054"/>
    <w:rsid w:val="00931512"/>
    <w:rsid w:val="00933D84"/>
    <w:rsid w:val="009431AB"/>
    <w:rsid w:val="00946071"/>
    <w:rsid w:val="009716DB"/>
    <w:rsid w:val="009767AC"/>
    <w:rsid w:val="009844C8"/>
    <w:rsid w:val="009869CB"/>
    <w:rsid w:val="00994D42"/>
    <w:rsid w:val="0099701B"/>
    <w:rsid w:val="009A7854"/>
    <w:rsid w:val="009C10C9"/>
    <w:rsid w:val="009C1899"/>
    <w:rsid w:val="009D0D0D"/>
    <w:rsid w:val="009D3B6E"/>
    <w:rsid w:val="009D78BF"/>
    <w:rsid w:val="009E303B"/>
    <w:rsid w:val="009E6F6F"/>
    <w:rsid w:val="009F1A28"/>
    <w:rsid w:val="009F2B13"/>
    <w:rsid w:val="009F4B49"/>
    <w:rsid w:val="009F6036"/>
    <w:rsid w:val="00A03A01"/>
    <w:rsid w:val="00A071B5"/>
    <w:rsid w:val="00A1032F"/>
    <w:rsid w:val="00A14F4F"/>
    <w:rsid w:val="00A17A09"/>
    <w:rsid w:val="00A25370"/>
    <w:rsid w:val="00A25994"/>
    <w:rsid w:val="00A33A43"/>
    <w:rsid w:val="00A522A8"/>
    <w:rsid w:val="00A61529"/>
    <w:rsid w:val="00A83D85"/>
    <w:rsid w:val="00A93409"/>
    <w:rsid w:val="00A94123"/>
    <w:rsid w:val="00A95F06"/>
    <w:rsid w:val="00AA287C"/>
    <w:rsid w:val="00AA6DFC"/>
    <w:rsid w:val="00AE301C"/>
    <w:rsid w:val="00AF23C0"/>
    <w:rsid w:val="00AF7B58"/>
    <w:rsid w:val="00B01F95"/>
    <w:rsid w:val="00B10E7E"/>
    <w:rsid w:val="00B1337E"/>
    <w:rsid w:val="00B20D38"/>
    <w:rsid w:val="00B26A4C"/>
    <w:rsid w:val="00B32855"/>
    <w:rsid w:val="00B3417F"/>
    <w:rsid w:val="00B3596A"/>
    <w:rsid w:val="00B56A39"/>
    <w:rsid w:val="00B60DE8"/>
    <w:rsid w:val="00B670CC"/>
    <w:rsid w:val="00B72444"/>
    <w:rsid w:val="00B72D19"/>
    <w:rsid w:val="00B81F0A"/>
    <w:rsid w:val="00B82DFF"/>
    <w:rsid w:val="00B835C5"/>
    <w:rsid w:val="00B96698"/>
    <w:rsid w:val="00BA62C2"/>
    <w:rsid w:val="00BD68A6"/>
    <w:rsid w:val="00BE1FFE"/>
    <w:rsid w:val="00BE334D"/>
    <w:rsid w:val="00BE7169"/>
    <w:rsid w:val="00BE74F6"/>
    <w:rsid w:val="00BF3479"/>
    <w:rsid w:val="00C17DA3"/>
    <w:rsid w:val="00C21657"/>
    <w:rsid w:val="00C22A35"/>
    <w:rsid w:val="00C24B22"/>
    <w:rsid w:val="00C25CF2"/>
    <w:rsid w:val="00C30851"/>
    <w:rsid w:val="00C45063"/>
    <w:rsid w:val="00C5248C"/>
    <w:rsid w:val="00C62906"/>
    <w:rsid w:val="00C63064"/>
    <w:rsid w:val="00C65281"/>
    <w:rsid w:val="00C6645A"/>
    <w:rsid w:val="00C677DB"/>
    <w:rsid w:val="00C74FD8"/>
    <w:rsid w:val="00C9341A"/>
    <w:rsid w:val="00C96A18"/>
    <w:rsid w:val="00C979C1"/>
    <w:rsid w:val="00C97B41"/>
    <w:rsid w:val="00CA572D"/>
    <w:rsid w:val="00CA5D09"/>
    <w:rsid w:val="00CA62F8"/>
    <w:rsid w:val="00CA7D20"/>
    <w:rsid w:val="00CB09F5"/>
    <w:rsid w:val="00CD4C25"/>
    <w:rsid w:val="00CD607B"/>
    <w:rsid w:val="00CE0C37"/>
    <w:rsid w:val="00CE37E4"/>
    <w:rsid w:val="00CE57A9"/>
    <w:rsid w:val="00CE6E0E"/>
    <w:rsid w:val="00CE7F0D"/>
    <w:rsid w:val="00CF4551"/>
    <w:rsid w:val="00CF51A8"/>
    <w:rsid w:val="00CF7998"/>
    <w:rsid w:val="00D11298"/>
    <w:rsid w:val="00D11780"/>
    <w:rsid w:val="00D20F08"/>
    <w:rsid w:val="00D276CE"/>
    <w:rsid w:val="00D33095"/>
    <w:rsid w:val="00D34E09"/>
    <w:rsid w:val="00D4738A"/>
    <w:rsid w:val="00D47E03"/>
    <w:rsid w:val="00D554CB"/>
    <w:rsid w:val="00D56EBB"/>
    <w:rsid w:val="00D578D0"/>
    <w:rsid w:val="00D61EDA"/>
    <w:rsid w:val="00D63307"/>
    <w:rsid w:val="00D75F53"/>
    <w:rsid w:val="00D82173"/>
    <w:rsid w:val="00D85E63"/>
    <w:rsid w:val="00D97802"/>
    <w:rsid w:val="00DA33A6"/>
    <w:rsid w:val="00DA5718"/>
    <w:rsid w:val="00DB2107"/>
    <w:rsid w:val="00DB29B3"/>
    <w:rsid w:val="00DC05C5"/>
    <w:rsid w:val="00DC4DC0"/>
    <w:rsid w:val="00DD5D99"/>
    <w:rsid w:val="00DE3A18"/>
    <w:rsid w:val="00DE7098"/>
    <w:rsid w:val="00DF0095"/>
    <w:rsid w:val="00E00F34"/>
    <w:rsid w:val="00E04A57"/>
    <w:rsid w:val="00E13108"/>
    <w:rsid w:val="00E27DC9"/>
    <w:rsid w:val="00E33630"/>
    <w:rsid w:val="00E3434E"/>
    <w:rsid w:val="00E40AF0"/>
    <w:rsid w:val="00E51DC6"/>
    <w:rsid w:val="00E63806"/>
    <w:rsid w:val="00E768BF"/>
    <w:rsid w:val="00E8523E"/>
    <w:rsid w:val="00E9066E"/>
    <w:rsid w:val="00EA44AB"/>
    <w:rsid w:val="00EA47A2"/>
    <w:rsid w:val="00EA4B6F"/>
    <w:rsid w:val="00EA6955"/>
    <w:rsid w:val="00EB4B01"/>
    <w:rsid w:val="00ED37B6"/>
    <w:rsid w:val="00ED464D"/>
    <w:rsid w:val="00EE07F3"/>
    <w:rsid w:val="00EE33AE"/>
    <w:rsid w:val="00EE6708"/>
    <w:rsid w:val="00EE7C7E"/>
    <w:rsid w:val="00EF3D98"/>
    <w:rsid w:val="00EF68DF"/>
    <w:rsid w:val="00F02634"/>
    <w:rsid w:val="00F1562F"/>
    <w:rsid w:val="00F31252"/>
    <w:rsid w:val="00F40941"/>
    <w:rsid w:val="00F51EA2"/>
    <w:rsid w:val="00F524B2"/>
    <w:rsid w:val="00F55635"/>
    <w:rsid w:val="00F56752"/>
    <w:rsid w:val="00F6545F"/>
    <w:rsid w:val="00F727F2"/>
    <w:rsid w:val="00F82902"/>
    <w:rsid w:val="00F866DE"/>
    <w:rsid w:val="00F944A2"/>
    <w:rsid w:val="00FA106F"/>
    <w:rsid w:val="00FB747F"/>
    <w:rsid w:val="00FD1263"/>
    <w:rsid w:val="00FD673D"/>
    <w:rsid w:val="00FD749F"/>
    <w:rsid w:val="00FE1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7EE"/>
    <w:pPr>
      <w:widowControl w:val="0"/>
      <w:jc w:val="both"/>
    </w:pPr>
    <w:rPr>
      <w:kern w:val="2"/>
      <w:sz w:val="21"/>
      <w:szCs w:val="24"/>
    </w:rPr>
  </w:style>
  <w:style w:type="paragraph" w:styleId="1">
    <w:name w:val="heading 1"/>
    <w:basedOn w:val="a"/>
    <w:next w:val="a"/>
    <w:qFormat/>
    <w:rsid w:val="003F67EE"/>
    <w:pPr>
      <w:keepNext/>
      <w:spacing w:line="560" w:lineRule="exact"/>
      <w:jc w:val="right"/>
      <w:outlineLvl w:val="0"/>
    </w:pPr>
    <w:rPr>
      <w:rFonts w:ascii="方正小标宋简体" w:eastAsia="方正小标宋简体"/>
      <w:sz w:val="32"/>
    </w:rPr>
  </w:style>
  <w:style w:type="paragraph" w:styleId="2">
    <w:name w:val="heading 2"/>
    <w:basedOn w:val="a"/>
    <w:next w:val="a"/>
    <w:qFormat/>
    <w:rsid w:val="003F67EE"/>
    <w:pPr>
      <w:keepNext/>
      <w:spacing w:line="560" w:lineRule="exact"/>
      <w:jc w:val="right"/>
      <w:outlineLvl w:val="1"/>
    </w:pPr>
    <w:rPr>
      <w:rFonts w:ascii="方正小标宋简体"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7E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3F67EE"/>
    <w:pPr>
      <w:tabs>
        <w:tab w:val="center" w:pos="4153"/>
        <w:tab w:val="right" w:pos="8306"/>
      </w:tabs>
      <w:snapToGrid w:val="0"/>
      <w:jc w:val="left"/>
    </w:pPr>
    <w:rPr>
      <w:sz w:val="18"/>
      <w:szCs w:val="18"/>
    </w:rPr>
  </w:style>
  <w:style w:type="paragraph" w:styleId="a5">
    <w:name w:val="Date"/>
    <w:basedOn w:val="a"/>
    <w:next w:val="a"/>
    <w:rsid w:val="003F67EE"/>
    <w:pPr>
      <w:ind w:leftChars="2500" w:left="100"/>
    </w:pPr>
    <w:rPr>
      <w:rFonts w:eastAsia="仿宋_GB2312"/>
      <w:sz w:val="32"/>
    </w:rPr>
  </w:style>
  <w:style w:type="paragraph" w:styleId="a6">
    <w:name w:val="Body Text Indent"/>
    <w:basedOn w:val="a"/>
    <w:rsid w:val="003F67EE"/>
    <w:pPr>
      <w:ind w:firstLineChars="200" w:firstLine="560"/>
    </w:pPr>
    <w:rPr>
      <w:rFonts w:ascii="仿宋_GB2312" w:eastAsia="仿宋_GB2312"/>
      <w:sz w:val="28"/>
    </w:rPr>
  </w:style>
  <w:style w:type="paragraph" w:styleId="20">
    <w:name w:val="Body Text Indent 2"/>
    <w:basedOn w:val="a"/>
    <w:rsid w:val="003F67EE"/>
    <w:pPr>
      <w:spacing w:line="560" w:lineRule="exact"/>
      <w:ind w:firstLineChars="200" w:firstLine="640"/>
    </w:pPr>
    <w:rPr>
      <w:rFonts w:eastAsia="仿宋_GB2312"/>
      <w:sz w:val="32"/>
      <w:szCs w:val="28"/>
    </w:rPr>
  </w:style>
  <w:style w:type="paragraph" w:customStyle="1" w:styleId="10">
    <w:name w:val="标题1"/>
    <w:basedOn w:val="a"/>
    <w:next w:val="a"/>
    <w:rsid w:val="00E9066E"/>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7">
    <w:name w:val="仿宋正文格式"/>
    <w:basedOn w:val="a"/>
    <w:qFormat/>
    <w:rsid w:val="00D85E63"/>
    <w:pPr>
      <w:widowControl/>
      <w:snapToGrid w:val="0"/>
      <w:spacing w:line="324" w:lineRule="auto"/>
      <w:ind w:firstLineChars="200" w:firstLine="200"/>
    </w:pPr>
    <w:rPr>
      <w:rFonts w:eastAsia="仿宋_GB2312"/>
      <w:kern w:val="0"/>
      <w:sz w:val="30"/>
      <w:lang w:eastAsia="en-US"/>
    </w:rPr>
  </w:style>
  <w:style w:type="paragraph" w:styleId="a8">
    <w:name w:val="Normal (Web)"/>
    <w:basedOn w:val="a"/>
    <w:uiPriority w:val="99"/>
    <w:rsid w:val="00D75F53"/>
    <w:pPr>
      <w:widowControl/>
      <w:autoSpaceDE w:val="0"/>
      <w:autoSpaceDN w:val="0"/>
      <w:snapToGrid w:val="0"/>
      <w:spacing w:before="100" w:beforeAutospacing="1" w:after="100" w:afterAutospacing="1" w:line="590" w:lineRule="atLeast"/>
      <w:ind w:firstLine="624"/>
      <w:jc w:val="left"/>
    </w:pPr>
    <w:rPr>
      <w:rFonts w:ascii="宋体" w:cs="宋体"/>
      <w:kern w:val="0"/>
      <w:sz w:val="24"/>
      <w:szCs w:val="22"/>
    </w:rPr>
  </w:style>
  <w:style w:type="paragraph" w:styleId="a9">
    <w:name w:val="List Paragraph"/>
    <w:basedOn w:val="a"/>
    <w:uiPriority w:val="34"/>
    <w:qFormat/>
    <w:rsid w:val="00B82DFF"/>
    <w:pPr>
      <w:ind w:firstLineChars="200" w:firstLine="420"/>
    </w:pPr>
  </w:style>
  <w:style w:type="character" w:styleId="aa">
    <w:name w:val="Strong"/>
    <w:basedOn w:val="a0"/>
    <w:uiPriority w:val="22"/>
    <w:qFormat/>
    <w:rsid w:val="001C145A"/>
    <w:rPr>
      <w:b/>
      <w:bCs/>
    </w:rPr>
  </w:style>
  <w:style w:type="character" w:customStyle="1" w:styleId="Char">
    <w:name w:val="页脚 Char"/>
    <w:basedOn w:val="a0"/>
    <w:link w:val="a4"/>
    <w:locked/>
    <w:rsid w:val="0011624A"/>
    <w:rPr>
      <w:kern w:val="2"/>
      <w:sz w:val="18"/>
      <w:szCs w:val="18"/>
    </w:rPr>
  </w:style>
  <w:style w:type="paragraph" w:customStyle="1" w:styleId="p0">
    <w:name w:val="p0"/>
    <w:basedOn w:val="a"/>
    <w:uiPriority w:val="99"/>
    <w:rsid w:val="00F40941"/>
    <w:pPr>
      <w:widowControl/>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24855A-78FD-4CFB-A15E-9E94AA8E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对市十四届人大三次会议第45号的答复</dc:title>
  <dc:creator>LJJ</dc:creator>
  <cp:lastModifiedBy>Administrator</cp:lastModifiedBy>
  <cp:revision>2</cp:revision>
  <cp:lastPrinted>2020-04-21T07:01:00Z</cp:lastPrinted>
  <dcterms:created xsi:type="dcterms:W3CDTF">2020-04-21T07:04:00Z</dcterms:created>
  <dcterms:modified xsi:type="dcterms:W3CDTF">2020-04-21T07:04:00Z</dcterms:modified>
</cp:coreProperties>
</file>