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378" w:rsidRDefault="00DE25E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南通市女性内衣</w:t>
      </w:r>
      <w:r>
        <w:rPr>
          <w:rFonts w:ascii="方正小标宋_GBK" w:eastAsia="方正小标宋_GBK" w:hAnsi="方正小标宋_GBK" w:cs="方正小标宋_GBK" w:hint="eastAsia"/>
          <w:color w:val="000000"/>
          <w:sz w:val="44"/>
          <w:szCs w:val="44"/>
        </w:rPr>
        <w:t>产品质量监督抽查</w:t>
      </w:r>
    </w:p>
    <w:p w:rsidR="00597378" w:rsidRDefault="00DE25E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实施细则</w:t>
      </w:r>
    </w:p>
    <w:p w:rsidR="00597378" w:rsidRDefault="00DE25E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w:t>
      </w:r>
      <w:r>
        <w:rPr>
          <w:rFonts w:ascii="方正小标宋_GBK" w:eastAsia="方正小标宋_GBK" w:hAnsi="方正小标宋_GBK" w:cs="方正小标宋_GBK" w:hint="eastAsia"/>
          <w:color w:val="000000"/>
          <w:sz w:val="44"/>
          <w:szCs w:val="44"/>
        </w:rPr>
        <w:t>5</w:t>
      </w:r>
      <w:r>
        <w:rPr>
          <w:rFonts w:ascii="方正小标宋_GBK" w:eastAsia="方正小标宋_GBK" w:hAnsi="方正小标宋_GBK" w:cs="方正小标宋_GBK" w:hint="eastAsia"/>
          <w:color w:val="000000"/>
          <w:sz w:val="44"/>
          <w:szCs w:val="44"/>
        </w:rPr>
        <w:t>年版）</w:t>
      </w:r>
    </w:p>
    <w:p w:rsidR="00597378" w:rsidRDefault="00DE25E8">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本细则适用于</w:t>
      </w:r>
      <w:r>
        <w:rPr>
          <w:rFonts w:ascii="方正仿宋_GBK" w:eastAsia="方正仿宋_GBK" w:hAnsi="Times New Roman" w:hint="eastAsia"/>
          <w:sz w:val="32"/>
          <w:szCs w:val="32"/>
        </w:rPr>
        <w:t>南通市</w:t>
      </w:r>
      <w:r>
        <w:rPr>
          <w:rFonts w:ascii="方正仿宋_GBK" w:eastAsia="方正仿宋_GBK" w:hAnsi="Times New Roman" w:hint="eastAsia"/>
          <w:sz w:val="32"/>
          <w:szCs w:val="32"/>
        </w:rPr>
        <w:t>市场监督管理局组织的</w:t>
      </w:r>
      <w:r>
        <w:rPr>
          <w:rFonts w:ascii="方正仿宋_GBK" w:eastAsia="方正仿宋_GBK" w:hAnsi="Times New Roman" w:hint="eastAsia"/>
          <w:sz w:val="32"/>
          <w:szCs w:val="32"/>
        </w:rPr>
        <w:t>女性内衣</w:t>
      </w:r>
      <w:r>
        <w:rPr>
          <w:rFonts w:ascii="方正仿宋_GBK" w:eastAsia="方正仿宋_GBK" w:hAnsi="Times New Roman" w:hint="eastAsia"/>
          <w:sz w:val="32"/>
          <w:szCs w:val="32"/>
        </w:rPr>
        <w:t>产品质量监督抽查检验。本细则规定了此产品的抽样方法、检验依据、检验项目、检验方法、判定原则、异议处理及复检。</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w:t>
      </w:r>
      <w:r>
        <w:rPr>
          <w:rFonts w:ascii="方正黑体_GBK" w:eastAsia="方正黑体_GBK" w:hAnsi="方正黑体_GBK" w:cs="方正黑体_GBK" w:hint="eastAsia"/>
          <w:bCs/>
          <w:sz w:val="32"/>
          <w:szCs w:val="32"/>
        </w:rPr>
        <w:t>抽样方法</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2.1</w:t>
      </w:r>
      <w:r>
        <w:rPr>
          <w:rFonts w:ascii="方正仿宋_GBK" w:eastAsia="方正仿宋_GBK" w:hAnsi="Times New Roman" w:hint="eastAsia"/>
          <w:sz w:val="32"/>
          <w:szCs w:val="32"/>
        </w:rPr>
        <w:t>市场实体店采样</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购买样品，索取发票留证。所需检验样品以承检机构名义付费购买，备用样品由受检企业先行无偿提供，启动备用样品进行复检时由原承检机构另行付费购买，备用样品封存于实体店。抽样数量见表</w:t>
      </w:r>
      <w:r>
        <w:rPr>
          <w:rFonts w:ascii="方正仿宋_GBK" w:eastAsia="方正仿宋_GBK" w:hAnsi="Times New Roman" w:hint="eastAsia"/>
          <w:sz w:val="32"/>
          <w:szCs w:val="32"/>
        </w:rPr>
        <w:t>1</w:t>
      </w:r>
      <w:r>
        <w:rPr>
          <w:rFonts w:ascii="方正仿宋_GBK" w:eastAsia="方正仿宋_GBK" w:hAnsi="Times New Roman" w:hint="eastAsia"/>
          <w:sz w:val="32"/>
          <w:szCs w:val="32"/>
        </w:rPr>
        <w:t>，抽样基数满足抽样数量即可。</w:t>
      </w:r>
    </w:p>
    <w:p w:rsidR="00597378" w:rsidRDefault="00DE25E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2</w:t>
      </w:r>
      <w:r>
        <w:rPr>
          <w:rFonts w:ascii="方正黑体_GBK" w:eastAsia="方正黑体_GBK" w:hAnsi="宋体" w:cs="宋体" w:hint="eastAsia"/>
          <w:bCs/>
          <w:sz w:val="32"/>
          <w:szCs w:val="32"/>
        </w:rPr>
        <w:t>电商平台抽样</w:t>
      </w:r>
    </w:p>
    <w:p w:rsidR="00597378" w:rsidRDefault="00DE25E8">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ascii="方正仿宋_GBK" w:eastAsia="方正仿宋_GBK" w:hAnsi="Times New Roman" w:hint="eastAsia"/>
          <w:kern w:val="0"/>
          <w:sz w:val="32"/>
          <w:szCs w:val="32"/>
          <w:shd w:val="clear" w:color="auto" w:fill="FFFFFF"/>
          <w:lang w:bidi="ar"/>
        </w:rPr>
        <w:t>备用用品由承检机构付费购买，封存在承检机构。</w:t>
      </w:r>
      <w:bookmarkEnd w:id="0"/>
      <w:r>
        <w:rPr>
          <w:rFonts w:ascii="方正仿宋_GBK" w:eastAsia="方正仿宋_GBK" w:hAnsi="方正仿宋_GBK" w:cs="方正仿宋_GBK" w:hint="eastAsia"/>
          <w:sz w:val="32"/>
          <w:szCs w:val="32"/>
        </w:rPr>
        <w:t>抽样数量见表</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，抽样基数满足抽样数量即可。</w:t>
      </w: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DE25E8">
      <w:pPr>
        <w:spacing w:line="600" w:lineRule="exact"/>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表</w:t>
      </w:r>
      <w:r>
        <w:rPr>
          <w:rFonts w:ascii="方正仿宋_GBK" w:eastAsia="方正仿宋_GBK" w:hAnsi="方正仿宋_GBK" w:cs="方正仿宋_GBK" w:hint="eastAsia"/>
          <w:sz w:val="32"/>
          <w:szCs w:val="32"/>
        </w:rPr>
        <w:t xml:space="preserve">1 </w:t>
      </w:r>
      <w:r>
        <w:rPr>
          <w:rFonts w:ascii="方正仿宋_GBK" w:eastAsia="方正仿宋_GBK" w:hAnsi="方正仿宋_GBK" w:cs="方正仿宋_GBK" w:hint="eastAsia"/>
          <w:sz w:val="32"/>
          <w:szCs w:val="32"/>
        </w:rPr>
        <w:t>抽样数量</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2933"/>
        <w:gridCol w:w="5081"/>
      </w:tblGrid>
      <w:tr w:rsidR="00597378">
        <w:trPr>
          <w:trHeight w:hRule="exact" w:val="634"/>
          <w:jc w:val="center"/>
        </w:trPr>
        <w:tc>
          <w:tcPr>
            <w:tcW w:w="1767"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产品分类</w:t>
            </w:r>
          </w:p>
        </w:tc>
        <w:tc>
          <w:tcPr>
            <w:tcW w:w="2933"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产品种类</w:t>
            </w:r>
          </w:p>
        </w:tc>
        <w:tc>
          <w:tcPr>
            <w:tcW w:w="5081"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抽样数量</w:t>
            </w:r>
          </w:p>
        </w:tc>
      </w:tr>
      <w:tr w:rsidR="00597378">
        <w:trPr>
          <w:trHeight w:hRule="exact" w:val="641"/>
          <w:jc w:val="center"/>
        </w:trPr>
        <w:tc>
          <w:tcPr>
            <w:tcW w:w="1767" w:type="dxa"/>
            <w:vMerge w:val="restart"/>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女式内衣</w:t>
            </w:r>
          </w:p>
        </w:tc>
        <w:tc>
          <w:tcPr>
            <w:tcW w:w="2933"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文胸</w:t>
            </w:r>
          </w:p>
        </w:tc>
        <w:tc>
          <w:tcPr>
            <w:tcW w:w="5081"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件（其中备样</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件）</w:t>
            </w:r>
          </w:p>
        </w:tc>
      </w:tr>
      <w:tr w:rsidR="004D1064">
        <w:trPr>
          <w:trHeight w:hRule="exact" w:val="641"/>
          <w:jc w:val="center"/>
        </w:trPr>
        <w:tc>
          <w:tcPr>
            <w:tcW w:w="1767" w:type="dxa"/>
            <w:vMerge/>
            <w:shd w:val="clear" w:color="auto" w:fill="auto"/>
            <w:vAlign w:val="center"/>
          </w:tcPr>
          <w:p w:rsidR="004D1064" w:rsidRDefault="004D1064" w:rsidP="004D1064">
            <w:pPr>
              <w:spacing w:line="600" w:lineRule="exact"/>
              <w:ind w:firstLineChars="200" w:firstLine="640"/>
              <w:jc w:val="center"/>
              <w:rPr>
                <w:rFonts w:ascii="方正仿宋_GBK" w:eastAsia="方正仿宋_GBK" w:hAnsi="方正仿宋_GBK" w:cs="方正仿宋_GBK"/>
                <w:sz w:val="32"/>
                <w:szCs w:val="32"/>
              </w:rPr>
            </w:pPr>
          </w:p>
        </w:tc>
        <w:tc>
          <w:tcPr>
            <w:tcW w:w="2933"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针织腹带</w:t>
            </w:r>
          </w:p>
        </w:tc>
        <w:tc>
          <w:tcPr>
            <w:tcW w:w="5081"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4件/条/套（其中备样2件/条/套）</w:t>
            </w:r>
          </w:p>
        </w:tc>
      </w:tr>
      <w:tr w:rsidR="004D1064">
        <w:trPr>
          <w:trHeight w:hRule="exact" w:val="641"/>
          <w:jc w:val="center"/>
        </w:trPr>
        <w:tc>
          <w:tcPr>
            <w:tcW w:w="1767" w:type="dxa"/>
            <w:vMerge/>
            <w:shd w:val="clear" w:color="auto" w:fill="auto"/>
            <w:vAlign w:val="center"/>
          </w:tcPr>
          <w:p w:rsidR="004D1064" w:rsidRDefault="004D1064" w:rsidP="004D1064">
            <w:pPr>
              <w:spacing w:line="600" w:lineRule="exact"/>
              <w:ind w:firstLineChars="200" w:firstLine="640"/>
              <w:jc w:val="center"/>
              <w:rPr>
                <w:rFonts w:ascii="方正仿宋_GBK" w:eastAsia="方正仿宋_GBK" w:hAnsi="方正仿宋_GBK" w:cs="方正仿宋_GBK"/>
                <w:sz w:val="32"/>
                <w:szCs w:val="32"/>
              </w:rPr>
            </w:pPr>
          </w:p>
        </w:tc>
        <w:tc>
          <w:tcPr>
            <w:tcW w:w="2933"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其他</w:t>
            </w:r>
          </w:p>
        </w:tc>
        <w:tc>
          <w:tcPr>
            <w:tcW w:w="5081"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2件/条/套（其中备样1件/条/套）</w:t>
            </w:r>
          </w:p>
        </w:tc>
      </w:tr>
    </w:tbl>
    <w:p w:rsidR="00597378" w:rsidRDefault="00DE25E8">
      <w:pPr>
        <w:spacing w:line="60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抽样工作由承检机构持“江苏省产品质量监督检验员证”的不少于</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名工作人员共同完成。备用样品按要求封存在经营者处。一经采样，立即封样，任何人不得调换。</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检验依据</w:t>
      </w:r>
    </w:p>
    <w:p w:rsidR="00597378" w:rsidRDefault="00DE25E8">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w:t>
      </w:r>
      <w:r>
        <w:rPr>
          <w:rFonts w:ascii="方正仿宋_GBK" w:eastAsia="方正仿宋_GBK" w:hint="eastAsia"/>
          <w:color w:val="000000"/>
          <w:sz w:val="32"/>
          <w:szCs w:val="32"/>
        </w:rPr>
        <w:t>2</w:t>
      </w:r>
      <w:r>
        <w:rPr>
          <w:rFonts w:ascii="方正仿宋_GBK" w:eastAsia="方正仿宋_GBK" w:hint="eastAsia"/>
          <w:color w:val="000000"/>
          <w:sz w:val="32"/>
          <w:szCs w:val="32"/>
        </w:rPr>
        <w:t xml:space="preserve"> </w:t>
      </w:r>
      <w:r>
        <w:rPr>
          <w:rFonts w:ascii="方正仿宋_GBK" w:eastAsia="方正仿宋_GBK" w:hint="eastAsia"/>
          <w:color w:val="000000"/>
          <w:sz w:val="32"/>
          <w:szCs w:val="32"/>
        </w:rPr>
        <w:t>检验项目及依据</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2535"/>
        <w:gridCol w:w="3135"/>
        <w:gridCol w:w="2880"/>
      </w:tblGrid>
      <w:tr w:rsidR="00597378">
        <w:trPr>
          <w:trHeight w:val="624"/>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31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3135" w:type="dxa"/>
            <w:vMerge w:val="restart"/>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18401-2010</w:t>
            </w:r>
            <w:r>
              <w:rPr>
                <w:rFonts w:ascii="方正仿宋_GBK" w:eastAsia="方正仿宋_GBK" w:hAnsi="Times New Roman" w:hint="eastAsia"/>
                <w:kern w:val="0"/>
                <w:sz w:val="32"/>
                <w:szCs w:val="32"/>
                <w:shd w:val="clear" w:color="auto" w:fill="FFFFFF"/>
                <w:lang w:bidi="ar"/>
              </w:rPr>
              <w:t>、</w:t>
            </w:r>
          </w:p>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GB/T2912.1-2009</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w:t>
            </w:r>
            <w:r>
              <w:rPr>
                <w:rFonts w:ascii="方正仿宋_GBK" w:eastAsia="方正仿宋_GBK" w:hAnsi="Times New Roman" w:hint="eastAsia"/>
                <w:kern w:val="0"/>
                <w:sz w:val="32"/>
                <w:szCs w:val="32"/>
                <w:shd w:val="clear" w:color="auto" w:fill="FFFFFF"/>
                <w:lang w:bidi="ar"/>
              </w:rPr>
              <w:t>值</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GB/T7573-2009</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4D1064"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GB/T17592-2</w:t>
            </w:r>
            <w:r w:rsidR="004D1064">
              <w:rPr>
                <w:rFonts w:ascii="方正仿宋_GBK" w:eastAsia="方正仿宋_GBK" w:hAnsi="Times New Roman" w:hint="eastAsia"/>
                <w:kern w:val="0"/>
                <w:sz w:val="32"/>
                <w:szCs w:val="32"/>
                <w:shd w:val="clear" w:color="auto" w:fill="FFFFFF"/>
                <w:lang w:bidi="ar"/>
              </w:rPr>
              <w:t>024</w:t>
            </w:r>
          </w:p>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GB/T23344-2009</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GB/T5713-2013</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535" w:type="dxa"/>
            <w:vAlign w:val="center"/>
          </w:tcPr>
          <w:p w:rsidR="00597378" w:rsidRDefault="00DE25E8"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w:t>
            </w:r>
            <w:r>
              <w:rPr>
                <w:rFonts w:ascii="方正仿宋_GBK" w:eastAsia="方正仿宋_GBK" w:hAnsi="Times New Roman" w:hint="eastAsia"/>
                <w:kern w:val="0"/>
                <w:sz w:val="32"/>
                <w:szCs w:val="32"/>
                <w:shd w:val="clear" w:color="auto" w:fill="FFFFFF"/>
                <w:lang w:bidi="ar"/>
              </w:rPr>
              <w:t>汗渍色牢度</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A20600">
        <w:trPr>
          <w:trHeight w:val="611"/>
          <w:jc w:val="center"/>
        </w:trPr>
        <w:tc>
          <w:tcPr>
            <w:tcW w:w="983"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535" w:type="dxa"/>
            <w:vAlign w:val="center"/>
          </w:tcPr>
          <w:p w:rsidR="00A20600" w:rsidRDefault="00A20600" w:rsidP="00A20600">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w:t>
            </w:r>
            <w:r>
              <w:rPr>
                <w:rFonts w:ascii="方正仿宋_GBK" w:eastAsia="方正仿宋_GBK" w:hAnsi="Times New Roman" w:hint="eastAsia"/>
                <w:kern w:val="0"/>
                <w:sz w:val="32"/>
                <w:szCs w:val="32"/>
                <w:shd w:val="clear" w:color="auto" w:fill="FFFFFF"/>
                <w:lang w:bidi="ar"/>
              </w:rPr>
              <w:t>碱汗渍色牢度</w:t>
            </w:r>
          </w:p>
        </w:tc>
        <w:tc>
          <w:tcPr>
            <w:tcW w:w="3135" w:type="dxa"/>
            <w:vMerge/>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A20600" w:rsidRDefault="00A20600" w:rsidP="00A20600">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A20600">
        <w:trPr>
          <w:trHeight w:val="611"/>
          <w:jc w:val="center"/>
        </w:trPr>
        <w:tc>
          <w:tcPr>
            <w:tcW w:w="983"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535"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3135" w:type="dxa"/>
            <w:vMerge/>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GB/T3920-2008</w:t>
            </w:r>
          </w:p>
        </w:tc>
      </w:tr>
      <w:tr w:rsidR="00A20600">
        <w:trPr>
          <w:trHeight w:val="968"/>
          <w:jc w:val="center"/>
        </w:trPr>
        <w:tc>
          <w:tcPr>
            <w:tcW w:w="983"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535"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3135" w:type="dxa"/>
            <w:vAlign w:val="center"/>
          </w:tcPr>
          <w:p w:rsidR="00A20600" w:rsidRDefault="00A20600" w:rsidP="00A20600">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880"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FZ/T01057-2007、GB/T2910-2009等</w:t>
            </w:r>
          </w:p>
        </w:tc>
      </w:tr>
    </w:tbl>
    <w:p w:rsidR="00597378" w:rsidRDefault="00DE25E8">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597378" w:rsidRDefault="00DE25E8">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w:t>
      </w:r>
      <w:r>
        <w:rPr>
          <w:rFonts w:ascii="方正仿宋_GBK" w:eastAsia="方正仿宋_GBK" w:hAnsi="方正仿宋_GBK" w:cs="方正仿宋_GBK" w:hint="eastAsia"/>
          <w:sz w:val="32"/>
          <w:szCs w:val="32"/>
        </w:rPr>
        <w:lastRenderedPageBreak/>
        <w:t>的内容）或修订版不适用于本细则。凡是不注日期的文件，其最新版本适用于本细则。</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rsidR="00597378" w:rsidRDefault="00DE25E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w:t>
      </w:r>
      <w:r>
        <w:rPr>
          <w:rFonts w:ascii="方正黑体_GBK" w:eastAsia="方正黑体_GBK" w:hAnsi="宋体" w:cs="宋体" w:hint="eastAsia"/>
          <w:bCs/>
          <w:sz w:val="32"/>
          <w:szCs w:val="32"/>
        </w:rPr>
        <w:t>依据标准</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GB 18401</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国家纺织产品基本安全技术规范</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GB/T 29862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纺织品 纤维含量的标识</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GB/T 8878</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GB/T 8878</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2014</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棉针织内衣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73006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1995</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腈纶针织内衣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73011</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针织腹带</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73012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2017</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文胸</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73016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针织保暖内衣 絮片型</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73019.1</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2017</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针织塑身内衣 弹力型</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73019.2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针织塑身内衣 调整型</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73022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2019</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针织保暖内衣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73024</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2014</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化纤针织内衣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73033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2009</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大豆蛋白复合纤维针织内衣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73035</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针织彩棉内衣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73046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一体成型文胸</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hint="eastAsia"/>
          <w:sz w:val="32"/>
          <w:szCs w:val="32"/>
        </w:rPr>
      </w:pPr>
      <w:r w:rsidRPr="00DE25E8">
        <w:rPr>
          <w:rFonts w:ascii="方正仿宋_GBK" w:eastAsia="方正仿宋_GBK" w:hAnsi="Times New Roman" w:hint="eastAsia"/>
          <w:sz w:val="32"/>
          <w:szCs w:val="32"/>
        </w:rPr>
        <w:t>FZ/T 73066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针织孕产妇文胸</w:t>
      </w:r>
      <w:r>
        <w:rPr>
          <w:rFonts w:ascii="方正仿宋_GBK" w:eastAsia="方正仿宋_GBK" w:hAnsi="Times New Roman" w:hint="eastAsia"/>
          <w:sz w:val="32"/>
          <w:szCs w:val="32"/>
        </w:rPr>
        <w:t>》</w:t>
      </w:r>
    </w:p>
    <w:p w:rsid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74002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2014</w:t>
      </w:r>
      <w:bookmarkStart w:id="1" w:name="_GoBack"/>
      <w:bookmarkEnd w:id="1"/>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运动文胸</w:t>
      </w:r>
      <w:r>
        <w:rPr>
          <w:rFonts w:ascii="方正仿宋_GBK" w:eastAsia="方正仿宋_GBK" w:hAnsi="Times New Roman" w:hint="eastAsia"/>
          <w:sz w:val="32"/>
          <w:szCs w:val="32"/>
        </w:rPr>
        <w:t>》</w:t>
      </w:r>
    </w:p>
    <w:p w:rsidR="00597378" w:rsidRDefault="00DE25E8" w:rsidP="00DE25E8">
      <w:pPr>
        <w:spacing w:line="600" w:lineRule="exact"/>
        <w:ind w:firstLine="560"/>
        <w:rPr>
          <w:rFonts w:ascii="方正仿宋_GBK" w:eastAsia="方正仿宋_GBK" w:hAnsi="Times New Roman"/>
          <w:sz w:val="32"/>
          <w:szCs w:val="32"/>
        </w:rPr>
      </w:pPr>
      <w:r>
        <w:rPr>
          <w:rFonts w:ascii="方正仿宋_GBK" w:eastAsia="方正仿宋_GBK" w:hAnsi="方正仿宋_GBK" w:hint="eastAsia"/>
          <w:sz w:val="32"/>
          <w:szCs w:val="32"/>
        </w:rPr>
        <w:t>现行有效的企业标准、团体标准、地方标准及产品明示质量要求</w:t>
      </w:r>
    </w:p>
    <w:p w:rsidR="00597378" w:rsidRDefault="00DE25E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w:t>
      </w:r>
      <w:r>
        <w:rPr>
          <w:rFonts w:ascii="方正黑体_GBK" w:eastAsia="方正黑体_GBK" w:hAnsi="宋体" w:cs="宋体" w:hint="eastAsia"/>
          <w:bCs/>
          <w:sz w:val="32"/>
          <w:szCs w:val="32"/>
        </w:rPr>
        <w:t>判定原则</w:t>
      </w:r>
    </w:p>
    <w:p w:rsidR="00597378" w:rsidRDefault="00DE25E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w:t>
      </w:r>
      <w:r>
        <w:rPr>
          <w:rFonts w:ascii="方正黑体_GBK" w:eastAsia="方正黑体_GBK" w:hAnsi="方正黑体_GBK" w:cs="方正黑体_GBK" w:hint="eastAsia"/>
          <w:bCs/>
          <w:sz w:val="32"/>
          <w:szCs w:val="32"/>
        </w:rPr>
        <w:t>异议处理</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lastRenderedPageBreak/>
        <w:t>5.1</w:t>
      </w:r>
      <w:r>
        <w:rPr>
          <w:rFonts w:ascii="方正仿宋_GBK" w:eastAsia="方正仿宋_GBK" w:hAnsi="Times New Roman" w:hint="eastAsia"/>
          <w:sz w:val="32"/>
          <w:szCs w:val="32"/>
        </w:rPr>
        <w:t>对监督抽查程序有异议的，由任务下达部门核查相关</w:t>
      </w:r>
      <w:r>
        <w:rPr>
          <w:rFonts w:ascii="方正仿宋_GBK" w:eastAsia="方正仿宋_GBK" w:hAnsi="Times New Roman" w:hint="eastAsia"/>
          <w:sz w:val="32"/>
          <w:szCs w:val="32"/>
        </w:rPr>
        <w:t>证据后维持或者撤销原检验结果。</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w:t>
      </w:r>
      <w:r>
        <w:rPr>
          <w:rFonts w:ascii="方正仿宋_GBK" w:eastAsia="方正仿宋_GBK" w:hAnsi="Times New Roman" w:hint="eastAsia"/>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w:t>
      </w:r>
      <w:r>
        <w:rPr>
          <w:rFonts w:ascii="方正仿宋_GBK" w:eastAsia="方正仿宋_GBK" w:hAnsi="Times New Roman" w:hint="eastAsia"/>
          <w:sz w:val="32"/>
          <w:szCs w:val="32"/>
        </w:rPr>
        <w:t>对样品信息有异议的，任务下达部门核查样品确认情况和生产企业提交证明材料后，维持或者撤销原检验结果。</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5.4</w:t>
      </w:r>
      <w:r>
        <w:rPr>
          <w:rFonts w:ascii="方正仿宋_GBK" w:eastAsia="方正仿宋_GBK" w:hAnsi="Times New Roman" w:hint="eastAsia"/>
          <w:sz w:val="32"/>
          <w:szCs w:val="32"/>
        </w:rPr>
        <w:t>本次监督抽查项目均可复检。</w:t>
      </w:r>
    </w:p>
    <w:sectPr w:rsidR="0059737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E25E8">
      <w:r>
        <w:separator/>
      </w:r>
    </w:p>
  </w:endnote>
  <w:endnote w:type="continuationSeparator" w:id="0">
    <w:p w:rsidR="00000000" w:rsidRDefault="00DE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378" w:rsidRDefault="00DE25E8">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97378" w:rsidRDefault="00DE25E8">
                          <w:pPr>
                            <w:pStyle w:val="a3"/>
                          </w:pPr>
                          <w:r>
                            <w:fldChar w:fldCharType="begin"/>
                          </w:r>
                          <w:r>
                            <w:instrText xml:space="preserve"> PAGE  \* MERGEFORMAT </w:instrText>
                          </w:r>
                          <w:r>
                            <w:fldChar w:fldCharType="separate"/>
                          </w:r>
                          <w:r>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97378" w:rsidRDefault="00DE25E8">
                    <w:pPr>
                      <w:pStyle w:val="a3"/>
                    </w:pPr>
                    <w:r>
                      <w:fldChar w:fldCharType="begin"/>
                    </w:r>
                    <w:r>
                      <w:instrText xml:space="preserve"> PAGE  \* MERGEFORMAT </w:instrText>
                    </w:r>
                    <w:r>
                      <w:fldChar w:fldCharType="separate"/>
                    </w:r>
                    <w:r>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E25E8">
      <w:r>
        <w:separator/>
      </w:r>
    </w:p>
  </w:footnote>
  <w:footnote w:type="continuationSeparator" w:id="0">
    <w:p w:rsidR="00000000" w:rsidRDefault="00DE2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378" w:rsidRDefault="005973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597378"/>
    <w:rsid w:val="004D1064"/>
    <w:rsid w:val="004F20E8"/>
    <w:rsid w:val="00597378"/>
    <w:rsid w:val="00A20600"/>
    <w:rsid w:val="00B32474"/>
    <w:rsid w:val="00DE25E8"/>
    <w:rsid w:val="01610122"/>
    <w:rsid w:val="016A4161"/>
    <w:rsid w:val="01FE0D7B"/>
    <w:rsid w:val="029612C0"/>
    <w:rsid w:val="037979A5"/>
    <w:rsid w:val="04583A5F"/>
    <w:rsid w:val="06236CA2"/>
    <w:rsid w:val="084A7B62"/>
    <w:rsid w:val="08EB0A30"/>
    <w:rsid w:val="0B3D24FE"/>
    <w:rsid w:val="0D0407CE"/>
    <w:rsid w:val="0D466B4A"/>
    <w:rsid w:val="1180065A"/>
    <w:rsid w:val="1D9236E6"/>
    <w:rsid w:val="1F9A7EBF"/>
    <w:rsid w:val="21621621"/>
    <w:rsid w:val="26903450"/>
    <w:rsid w:val="26962DDB"/>
    <w:rsid w:val="26FF70D0"/>
    <w:rsid w:val="274A59AD"/>
    <w:rsid w:val="280C74C5"/>
    <w:rsid w:val="28363D32"/>
    <w:rsid w:val="287A0B9F"/>
    <w:rsid w:val="288822B5"/>
    <w:rsid w:val="29135BFF"/>
    <w:rsid w:val="2ADA27ED"/>
    <w:rsid w:val="2B5E67F1"/>
    <w:rsid w:val="2C5A2FF0"/>
    <w:rsid w:val="2E3F0BEE"/>
    <w:rsid w:val="2E690493"/>
    <w:rsid w:val="325902CD"/>
    <w:rsid w:val="32BF7281"/>
    <w:rsid w:val="342015F4"/>
    <w:rsid w:val="37712C33"/>
    <w:rsid w:val="37E56959"/>
    <w:rsid w:val="3887559B"/>
    <w:rsid w:val="399B43F1"/>
    <w:rsid w:val="3A425BEC"/>
    <w:rsid w:val="3ADD0E76"/>
    <w:rsid w:val="3C194416"/>
    <w:rsid w:val="3C653A62"/>
    <w:rsid w:val="3CA57A27"/>
    <w:rsid w:val="3CC169F1"/>
    <w:rsid w:val="3EBA37FA"/>
    <w:rsid w:val="3EEF12F6"/>
    <w:rsid w:val="3F8769CB"/>
    <w:rsid w:val="41FD7642"/>
    <w:rsid w:val="43537EAA"/>
    <w:rsid w:val="45554E75"/>
    <w:rsid w:val="4663139F"/>
    <w:rsid w:val="46777DD9"/>
    <w:rsid w:val="4691213D"/>
    <w:rsid w:val="471362A9"/>
    <w:rsid w:val="474D674C"/>
    <w:rsid w:val="4C6912E9"/>
    <w:rsid w:val="4CBD3A2C"/>
    <w:rsid w:val="4F9205A5"/>
    <w:rsid w:val="51AE4863"/>
    <w:rsid w:val="532B216B"/>
    <w:rsid w:val="55B61A49"/>
    <w:rsid w:val="56C43C09"/>
    <w:rsid w:val="5A793BB6"/>
    <w:rsid w:val="5A912603"/>
    <w:rsid w:val="5A963D30"/>
    <w:rsid w:val="5BBA388A"/>
    <w:rsid w:val="5D8B722E"/>
    <w:rsid w:val="5EAC27E5"/>
    <w:rsid w:val="5EE765A7"/>
    <w:rsid w:val="5F3053A7"/>
    <w:rsid w:val="64AE39FC"/>
    <w:rsid w:val="65E70F67"/>
    <w:rsid w:val="65EE67C8"/>
    <w:rsid w:val="691D75BD"/>
    <w:rsid w:val="6BC35959"/>
    <w:rsid w:val="6E2B4B45"/>
    <w:rsid w:val="7013605E"/>
    <w:rsid w:val="70983CE4"/>
    <w:rsid w:val="7375340B"/>
    <w:rsid w:val="73EB4A7A"/>
    <w:rsid w:val="74D53C87"/>
    <w:rsid w:val="789E7E07"/>
    <w:rsid w:val="7D060228"/>
    <w:rsid w:val="7E0A6AE6"/>
    <w:rsid w:val="7FCE0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9A650"/>
  <w15:docId w15:val="{0EE5CF57-CF45-4ECA-A52B-BCF9A4850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Normal1">
    <w:name w:val="Normal_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525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291</Words>
  <Characters>1663</Characters>
  <Application>Microsoft Office Word</Application>
  <DocSecurity>0</DocSecurity>
  <Lines>13</Lines>
  <Paragraphs>3</Paragraphs>
  <ScaleCrop>false</ScaleCrop>
  <Company>GTTC</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GTTC</cp:lastModifiedBy>
  <cp:revision>5</cp:revision>
  <dcterms:created xsi:type="dcterms:W3CDTF">2024-01-26T06:08:00Z</dcterms:created>
  <dcterms:modified xsi:type="dcterms:W3CDTF">2025-03-25T02:29:00Z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0CACBDE6CFD742C786399AAF3D90998C_13</vt:lpwstr>
  </property>
</Properties>
</file>