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0DC2D">
      <w:pPr>
        <w:spacing w:line="560" w:lineRule="exact"/>
        <w:jc w:val="center"/>
        <w:rPr>
          <w:rFonts w:hint="eastAsia" w:ascii="方正小标宋_GBK" w:hAnsi="方正小标宋_GBK" w:eastAsia="方正小标宋_GBK" w:cs="Times New Roman"/>
          <w:snapToGrid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Times New Roman"/>
          <w:snapToGrid w:val="0"/>
          <w:sz w:val="44"/>
          <w:szCs w:val="44"/>
          <w:lang w:eastAsia="zh-CN"/>
        </w:rPr>
        <w:t>江苏省知识产权领域2025</w:t>
      </w:r>
      <w:r>
        <w:rPr>
          <w:rFonts w:hint="eastAsia" w:ascii="方正小标宋_GBK" w:hAnsi="方正小标宋_GBK" w:eastAsia="方正小标宋_GBK" w:cs="Times New Roman"/>
          <w:snapToGrid w:val="0"/>
          <w:sz w:val="44"/>
          <w:szCs w:val="44"/>
        </w:rPr>
        <w:t>年度“双随机、一公开”监管计划</w:t>
      </w:r>
      <w:r>
        <w:rPr>
          <w:rFonts w:hint="eastAsia" w:ascii="方正小标宋_GBK" w:hAnsi="方正小标宋_GBK" w:eastAsia="方正小标宋_GBK" w:cs="Times New Roman"/>
          <w:snapToGrid w:val="0"/>
          <w:sz w:val="44"/>
          <w:szCs w:val="44"/>
          <w:lang w:eastAsia="zh-CN"/>
        </w:rPr>
        <w:t>（部分）</w:t>
      </w:r>
    </w:p>
    <w:p w14:paraId="43C30124">
      <w:pPr>
        <w:pStyle w:val="2"/>
        <w:spacing w:line="560" w:lineRule="exact"/>
        <w:ind w:firstLine="320" w:firstLineChars="100"/>
        <w:rPr>
          <w:rFonts w:hint="eastAsia" w:ascii="方正黑体_GBK" w:hAnsi="Times New Roman" w:eastAsia="方正黑体_GBK" w:cs="Times New Roman"/>
          <w:snapToGrid w:val="0"/>
        </w:rPr>
      </w:pPr>
    </w:p>
    <w:p w14:paraId="44273ADD">
      <w:pPr>
        <w:pStyle w:val="2"/>
        <w:spacing w:line="560" w:lineRule="exact"/>
        <w:ind w:firstLine="320" w:firstLineChars="100"/>
        <w:rPr>
          <w:rFonts w:ascii="方正黑体_GBK" w:hAnsi="Times New Roman" w:eastAsia="方正黑体_GBK" w:cs="Times New Roman"/>
          <w:snapToGrid w:val="0"/>
        </w:rPr>
      </w:pPr>
      <w:r>
        <w:rPr>
          <w:rFonts w:hint="eastAsia" w:ascii="方正黑体_GBK" w:hAnsi="Times New Roman" w:eastAsia="方正黑体_GBK" w:cs="Times New Roman"/>
          <w:snapToGrid w:val="0"/>
        </w:rPr>
        <w:t>一、单部门检查任务</w:t>
      </w:r>
    </w:p>
    <w:tbl>
      <w:tblPr>
        <w:tblStyle w:val="6"/>
        <w:tblW w:w="4502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479"/>
        <w:gridCol w:w="2169"/>
        <w:gridCol w:w="1863"/>
        <w:gridCol w:w="1415"/>
        <w:gridCol w:w="1881"/>
        <w:gridCol w:w="2510"/>
      </w:tblGrid>
      <w:tr w14:paraId="05BC18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Align w:val="center"/>
          </w:tcPr>
          <w:p w14:paraId="30787F6D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任务名称</w:t>
            </w:r>
          </w:p>
        </w:tc>
        <w:tc>
          <w:tcPr>
            <w:tcW w:w="555" w:type="pct"/>
            <w:vAlign w:val="center"/>
          </w:tcPr>
          <w:p w14:paraId="224D9709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检查事项</w:t>
            </w:r>
          </w:p>
        </w:tc>
        <w:tc>
          <w:tcPr>
            <w:tcW w:w="814" w:type="pct"/>
            <w:vAlign w:val="center"/>
          </w:tcPr>
          <w:p w14:paraId="69B217A0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检查对象</w:t>
            </w:r>
          </w:p>
        </w:tc>
        <w:tc>
          <w:tcPr>
            <w:tcW w:w="699" w:type="pct"/>
            <w:vAlign w:val="center"/>
          </w:tcPr>
          <w:p w14:paraId="4C719F02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检查方式</w:t>
            </w:r>
          </w:p>
        </w:tc>
        <w:tc>
          <w:tcPr>
            <w:tcW w:w="531" w:type="pct"/>
            <w:vAlign w:val="center"/>
          </w:tcPr>
          <w:p w14:paraId="500BC5C0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抽取比例</w:t>
            </w:r>
          </w:p>
        </w:tc>
        <w:tc>
          <w:tcPr>
            <w:tcW w:w="706" w:type="pct"/>
            <w:tcBorders>
              <w:right w:val="single" w:color="auto" w:sz="4" w:space="0"/>
            </w:tcBorders>
            <w:vAlign w:val="center"/>
          </w:tcPr>
          <w:p w14:paraId="3BB02623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检查层级</w:t>
            </w:r>
          </w:p>
        </w:tc>
        <w:tc>
          <w:tcPr>
            <w:tcW w:w="942" w:type="pct"/>
            <w:tcBorders>
              <w:left w:val="single" w:color="auto" w:sz="4" w:space="0"/>
            </w:tcBorders>
            <w:vAlign w:val="center"/>
          </w:tcPr>
          <w:p w14:paraId="05C0C273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</w:rPr>
              <w:t>责任处室</w:t>
            </w:r>
          </w:p>
        </w:tc>
      </w:tr>
      <w:tr w14:paraId="166863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Align w:val="center"/>
          </w:tcPr>
          <w:p w14:paraId="4AEF5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各类市场主体、产品专利真实性抽查</w:t>
            </w:r>
          </w:p>
        </w:tc>
        <w:tc>
          <w:tcPr>
            <w:tcW w:w="555" w:type="pct"/>
            <w:vAlign w:val="center"/>
          </w:tcPr>
          <w:p w14:paraId="5337E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专利真实性监督检查</w:t>
            </w:r>
          </w:p>
        </w:tc>
        <w:tc>
          <w:tcPr>
            <w:tcW w:w="814" w:type="pct"/>
            <w:vAlign w:val="center"/>
          </w:tcPr>
          <w:p w14:paraId="0C02A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有效专利企业</w:t>
            </w:r>
          </w:p>
        </w:tc>
        <w:tc>
          <w:tcPr>
            <w:tcW w:w="699" w:type="pct"/>
            <w:vAlign w:val="center"/>
          </w:tcPr>
          <w:p w14:paraId="6F5AE1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现场检查、网络检查</w:t>
            </w:r>
          </w:p>
        </w:tc>
        <w:tc>
          <w:tcPr>
            <w:tcW w:w="531" w:type="pct"/>
            <w:vAlign w:val="center"/>
          </w:tcPr>
          <w:p w14:paraId="4FE38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3%</w:t>
            </w:r>
          </w:p>
        </w:tc>
        <w:tc>
          <w:tcPr>
            <w:tcW w:w="706" w:type="pct"/>
            <w:tcBorders>
              <w:right w:val="single" w:color="auto" w:sz="4" w:space="0"/>
            </w:tcBorders>
            <w:vAlign w:val="center"/>
          </w:tcPr>
          <w:p w14:paraId="48296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市县</w:t>
            </w:r>
          </w:p>
        </w:tc>
        <w:tc>
          <w:tcPr>
            <w:tcW w:w="942" w:type="pct"/>
            <w:tcBorders>
              <w:left w:val="single" w:color="auto" w:sz="4" w:space="0"/>
            </w:tcBorders>
            <w:vAlign w:val="center"/>
          </w:tcPr>
          <w:p w14:paraId="337C5B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知识产权保护处</w:t>
            </w:r>
          </w:p>
        </w:tc>
      </w:tr>
      <w:tr w14:paraId="1A6AFE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Align w:val="center"/>
          </w:tcPr>
          <w:p w14:paraId="0DABD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企业商标使用行为抽查</w:t>
            </w:r>
          </w:p>
        </w:tc>
        <w:tc>
          <w:tcPr>
            <w:tcW w:w="555" w:type="pct"/>
            <w:vAlign w:val="center"/>
          </w:tcPr>
          <w:p w14:paraId="16EBB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商标使用行为的检查</w:t>
            </w:r>
          </w:p>
        </w:tc>
        <w:tc>
          <w:tcPr>
            <w:tcW w:w="814" w:type="pct"/>
            <w:vAlign w:val="center"/>
          </w:tcPr>
          <w:p w14:paraId="383AD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有效商标企业、商标印制企业</w:t>
            </w:r>
          </w:p>
        </w:tc>
        <w:tc>
          <w:tcPr>
            <w:tcW w:w="699" w:type="pct"/>
            <w:vAlign w:val="center"/>
          </w:tcPr>
          <w:p w14:paraId="757E9F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现场检查、网络检查</w:t>
            </w:r>
          </w:p>
        </w:tc>
        <w:tc>
          <w:tcPr>
            <w:tcW w:w="531" w:type="pct"/>
            <w:vAlign w:val="center"/>
          </w:tcPr>
          <w:p w14:paraId="082D6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3%</w:t>
            </w:r>
          </w:p>
        </w:tc>
        <w:tc>
          <w:tcPr>
            <w:tcW w:w="706" w:type="pct"/>
            <w:tcBorders>
              <w:right w:val="single" w:color="auto" w:sz="4" w:space="0"/>
            </w:tcBorders>
            <w:vAlign w:val="center"/>
          </w:tcPr>
          <w:p w14:paraId="59166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市县</w:t>
            </w:r>
          </w:p>
        </w:tc>
        <w:tc>
          <w:tcPr>
            <w:tcW w:w="942" w:type="pct"/>
            <w:tcBorders>
              <w:left w:val="single" w:color="auto" w:sz="4" w:space="0"/>
            </w:tcBorders>
            <w:vAlign w:val="center"/>
          </w:tcPr>
          <w:p w14:paraId="613824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知识产权保护处</w:t>
            </w:r>
          </w:p>
        </w:tc>
      </w:tr>
      <w:tr w14:paraId="43B7E6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Align w:val="center"/>
          </w:tcPr>
          <w:p w14:paraId="05A20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在国家知识产权局商标局备案的商标代理机构抽查</w:t>
            </w:r>
          </w:p>
        </w:tc>
        <w:tc>
          <w:tcPr>
            <w:tcW w:w="555" w:type="pct"/>
            <w:vAlign w:val="center"/>
          </w:tcPr>
          <w:p w14:paraId="2CC21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商标代理行为的检查</w:t>
            </w:r>
          </w:p>
        </w:tc>
        <w:tc>
          <w:tcPr>
            <w:tcW w:w="814" w:type="pct"/>
            <w:vAlign w:val="center"/>
          </w:tcPr>
          <w:p w14:paraId="773BD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在国家知识产权局商标局备案的商标代理机构</w:t>
            </w:r>
          </w:p>
        </w:tc>
        <w:tc>
          <w:tcPr>
            <w:tcW w:w="699" w:type="pct"/>
            <w:vAlign w:val="center"/>
          </w:tcPr>
          <w:p w14:paraId="594107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现场检查、网络检查</w:t>
            </w:r>
          </w:p>
        </w:tc>
        <w:tc>
          <w:tcPr>
            <w:tcW w:w="531" w:type="pct"/>
            <w:vAlign w:val="center"/>
          </w:tcPr>
          <w:p w14:paraId="1A15F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5%</w:t>
            </w:r>
          </w:p>
        </w:tc>
        <w:tc>
          <w:tcPr>
            <w:tcW w:w="706" w:type="pct"/>
            <w:tcBorders>
              <w:right w:val="single" w:color="auto" w:sz="4" w:space="0"/>
            </w:tcBorders>
            <w:vAlign w:val="center"/>
          </w:tcPr>
          <w:p w14:paraId="1A6BD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市县</w:t>
            </w:r>
          </w:p>
        </w:tc>
        <w:tc>
          <w:tcPr>
            <w:tcW w:w="942" w:type="pct"/>
            <w:tcBorders>
              <w:left w:val="single" w:color="auto" w:sz="4" w:space="0"/>
            </w:tcBorders>
            <w:vAlign w:val="center"/>
          </w:tcPr>
          <w:p w14:paraId="01AC7D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知识产权服务处</w:t>
            </w:r>
          </w:p>
        </w:tc>
      </w:tr>
      <w:tr w14:paraId="7B3148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Align w:val="center"/>
          </w:tcPr>
          <w:p w14:paraId="7513E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各类市场主体地理标志专用标志使用行为抽查</w:t>
            </w:r>
          </w:p>
        </w:tc>
        <w:tc>
          <w:tcPr>
            <w:tcW w:w="555" w:type="pct"/>
            <w:vAlign w:val="center"/>
          </w:tcPr>
          <w:p w14:paraId="2F892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地理标志专用标志使用行为检查</w:t>
            </w:r>
          </w:p>
        </w:tc>
        <w:tc>
          <w:tcPr>
            <w:tcW w:w="814" w:type="pct"/>
            <w:vAlign w:val="center"/>
          </w:tcPr>
          <w:p w14:paraId="31E5B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地理标志专用标志合法使用人</w:t>
            </w:r>
          </w:p>
        </w:tc>
        <w:tc>
          <w:tcPr>
            <w:tcW w:w="699" w:type="pct"/>
            <w:vAlign w:val="center"/>
          </w:tcPr>
          <w:p w14:paraId="6C1BF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现场检查、书面检查</w:t>
            </w:r>
          </w:p>
        </w:tc>
        <w:tc>
          <w:tcPr>
            <w:tcW w:w="531" w:type="pct"/>
            <w:vAlign w:val="center"/>
          </w:tcPr>
          <w:p w14:paraId="34E1D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3%</w:t>
            </w:r>
          </w:p>
        </w:tc>
        <w:tc>
          <w:tcPr>
            <w:tcW w:w="706" w:type="pct"/>
            <w:tcBorders>
              <w:right w:val="single" w:color="auto" w:sz="4" w:space="0"/>
            </w:tcBorders>
            <w:vAlign w:val="center"/>
          </w:tcPr>
          <w:p w14:paraId="6B981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市县</w:t>
            </w:r>
          </w:p>
        </w:tc>
        <w:tc>
          <w:tcPr>
            <w:tcW w:w="942" w:type="pct"/>
            <w:tcBorders>
              <w:left w:val="single" w:color="auto" w:sz="4" w:space="0"/>
            </w:tcBorders>
            <w:vAlign w:val="center"/>
          </w:tcPr>
          <w:p w14:paraId="5BCD7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产业促进处</w:t>
            </w:r>
          </w:p>
        </w:tc>
      </w:tr>
    </w:tbl>
    <w:p w14:paraId="4902F077">
      <w:pPr>
        <w:pStyle w:val="2"/>
        <w:spacing w:line="560" w:lineRule="exact"/>
        <w:ind w:firstLine="320" w:firstLineChars="100"/>
        <w:rPr>
          <w:rFonts w:hint="eastAsia" w:ascii="方正黑体_GBK" w:hAnsi="Times New Roman" w:eastAsia="方正黑体_GBK" w:cs="Times New Roman"/>
          <w:snapToGrid w:val="0"/>
        </w:rPr>
      </w:pPr>
    </w:p>
    <w:p w14:paraId="0E5D2B17">
      <w:pPr>
        <w:pStyle w:val="2"/>
        <w:spacing w:line="560" w:lineRule="exact"/>
        <w:ind w:firstLine="320" w:firstLineChars="100"/>
        <w:rPr>
          <w:rFonts w:hint="eastAsia" w:ascii="方正黑体_GBK" w:hAnsi="Times New Roman" w:eastAsia="方正黑体_GBK" w:cs="Times New Roman"/>
          <w:snapToGrid w:val="0"/>
        </w:rPr>
      </w:pPr>
    </w:p>
    <w:p w14:paraId="3AD3C8FE">
      <w:pPr>
        <w:pStyle w:val="2"/>
        <w:spacing w:line="560" w:lineRule="exact"/>
        <w:ind w:firstLine="320" w:firstLineChars="100"/>
        <w:rPr>
          <w:rFonts w:hint="eastAsia" w:ascii="方正黑体_GBK" w:hAnsi="Times New Roman" w:eastAsia="方正黑体_GBK" w:cs="Times New Roman"/>
          <w:snapToGrid w:val="0"/>
        </w:rPr>
      </w:pPr>
    </w:p>
    <w:p w14:paraId="5A3D7B91">
      <w:pPr>
        <w:pStyle w:val="2"/>
        <w:spacing w:line="560" w:lineRule="exact"/>
        <w:ind w:firstLine="320" w:firstLineChars="100"/>
        <w:rPr>
          <w:rFonts w:hint="eastAsia" w:ascii="方正黑体_GBK" w:hAnsi="Times New Roman" w:eastAsia="方正黑体_GBK" w:cs="Times New Roman"/>
          <w:snapToGrid w:val="0"/>
        </w:rPr>
      </w:pPr>
    </w:p>
    <w:p w14:paraId="4CBC98C2">
      <w:pPr>
        <w:pStyle w:val="2"/>
        <w:spacing w:line="560" w:lineRule="exact"/>
        <w:ind w:firstLine="320" w:firstLineChars="100"/>
        <w:rPr>
          <w:rFonts w:hint="eastAsia" w:ascii="方正黑体_GBK" w:hAnsi="Times New Roman" w:eastAsia="方正黑体_GBK" w:cs="Times New Roman"/>
          <w:snapToGrid w:val="0"/>
        </w:rPr>
      </w:pPr>
      <w:bookmarkStart w:id="0" w:name="_GoBack"/>
      <w:bookmarkEnd w:id="0"/>
    </w:p>
    <w:p w14:paraId="20098271">
      <w:pPr>
        <w:pStyle w:val="2"/>
        <w:spacing w:line="560" w:lineRule="exact"/>
        <w:ind w:firstLine="320" w:firstLineChars="100"/>
        <w:rPr>
          <w:rFonts w:ascii="方正黑体_GBK" w:hAnsi="Times New Roman" w:eastAsia="方正黑体_GBK" w:cs="Times New Roman"/>
          <w:snapToGrid w:val="0"/>
        </w:rPr>
      </w:pPr>
      <w:r>
        <w:rPr>
          <w:rFonts w:hint="eastAsia" w:ascii="方正黑体_GBK" w:hAnsi="Times New Roman" w:eastAsia="方正黑体_GBK" w:cs="Times New Roman"/>
          <w:snapToGrid w:val="0"/>
        </w:rPr>
        <w:t>二、跨部门联合检查任务</w:t>
      </w:r>
    </w:p>
    <w:tbl>
      <w:tblPr>
        <w:tblStyle w:val="6"/>
        <w:tblW w:w="4492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277"/>
        <w:gridCol w:w="1277"/>
        <w:gridCol w:w="1277"/>
        <w:gridCol w:w="1277"/>
        <w:gridCol w:w="1280"/>
        <w:gridCol w:w="1280"/>
        <w:gridCol w:w="1280"/>
        <w:gridCol w:w="1786"/>
      </w:tblGrid>
      <w:tr w14:paraId="1C3A06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Align w:val="center"/>
          </w:tcPr>
          <w:p w14:paraId="5ABC68E3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任务名称</w:t>
            </w:r>
          </w:p>
        </w:tc>
        <w:tc>
          <w:tcPr>
            <w:tcW w:w="479" w:type="pct"/>
            <w:vAlign w:val="center"/>
          </w:tcPr>
          <w:p w14:paraId="56DCCA8E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</w:rPr>
              <w:t>检</w:t>
            </w: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查领域</w:t>
            </w:r>
          </w:p>
        </w:tc>
        <w:tc>
          <w:tcPr>
            <w:tcW w:w="480" w:type="pct"/>
            <w:tcBorders>
              <w:right w:val="single" w:color="auto" w:sz="4" w:space="0"/>
            </w:tcBorders>
            <w:vAlign w:val="center"/>
          </w:tcPr>
          <w:p w14:paraId="727D10C7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</w:rPr>
              <w:t>发起</w:t>
            </w: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部门</w:t>
            </w:r>
          </w:p>
        </w:tc>
        <w:tc>
          <w:tcPr>
            <w:tcW w:w="480" w:type="pct"/>
            <w:tcBorders>
              <w:left w:val="single" w:color="auto" w:sz="4" w:space="0"/>
            </w:tcBorders>
            <w:vAlign w:val="center"/>
          </w:tcPr>
          <w:p w14:paraId="098412E8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</w:rPr>
              <w:t>参与部门</w:t>
            </w:r>
          </w:p>
        </w:tc>
        <w:tc>
          <w:tcPr>
            <w:tcW w:w="480" w:type="pct"/>
            <w:vAlign w:val="center"/>
          </w:tcPr>
          <w:p w14:paraId="5DAD1C2E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检查对象</w:t>
            </w:r>
          </w:p>
        </w:tc>
        <w:tc>
          <w:tcPr>
            <w:tcW w:w="480" w:type="pct"/>
            <w:tcBorders>
              <w:right w:val="single" w:color="auto" w:sz="4" w:space="0"/>
            </w:tcBorders>
            <w:vAlign w:val="center"/>
          </w:tcPr>
          <w:p w14:paraId="4F23C1CF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检查方式</w:t>
            </w:r>
          </w:p>
        </w:tc>
        <w:tc>
          <w:tcPr>
            <w:tcW w:w="481" w:type="pct"/>
            <w:tcBorders>
              <w:left w:val="single" w:color="auto" w:sz="4" w:space="0"/>
            </w:tcBorders>
            <w:vAlign w:val="center"/>
          </w:tcPr>
          <w:p w14:paraId="78077AC6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</w:rPr>
              <w:t>检查比例</w:t>
            </w:r>
          </w:p>
        </w:tc>
        <w:tc>
          <w:tcPr>
            <w:tcW w:w="481" w:type="pct"/>
            <w:vAlign w:val="center"/>
          </w:tcPr>
          <w:p w14:paraId="617431BD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</w:rPr>
              <w:t>检查</w:t>
            </w: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数量</w:t>
            </w:r>
          </w:p>
        </w:tc>
        <w:tc>
          <w:tcPr>
            <w:tcW w:w="481" w:type="pct"/>
            <w:tcBorders>
              <w:right w:val="single" w:color="auto" w:sz="4" w:space="0"/>
            </w:tcBorders>
            <w:vAlign w:val="center"/>
          </w:tcPr>
          <w:p w14:paraId="374097A6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检查层级</w:t>
            </w:r>
          </w:p>
        </w:tc>
        <w:tc>
          <w:tcPr>
            <w:tcW w:w="671" w:type="pct"/>
            <w:tcBorders>
              <w:left w:val="single" w:color="auto" w:sz="4" w:space="0"/>
            </w:tcBorders>
            <w:vAlign w:val="center"/>
          </w:tcPr>
          <w:p w14:paraId="48E84793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</w:rPr>
              <w:t>责任处室</w:t>
            </w:r>
          </w:p>
        </w:tc>
      </w:tr>
      <w:tr w14:paraId="19D466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Align w:val="center"/>
          </w:tcPr>
          <w:p w14:paraId="3EA55B2A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从事专利代理的律师事务所联合检查</w:t>
            </w:r>
          </w:p>
        </w:tc>
        <w:tc>
          <w:tcPr>
            <w:tcW w:w="479" w:type="pct"/>
            <w:vAlign w:val="center"/>
          </w:tcPr>
          <w:p w14:paraId="797B21D4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律师事务所</w:t>
            </w:r>
          </w:p>
          <w:p w14:paraId="03EBAC08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  <w:tc>
          <w:tcPr>
            <w:tcW w:w="480" w:type="pct"/>
            <w:tcBorders>
              <w:right w:val="single" w:color="auto" w:sz="4" w:space="0"/>
            </w:tcBorders>
            <w:vAlign w:val="center"/>
          </w:tcPr>
          <w:p w14:paraId="14992EDB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eastAsia="zh-CN"/>
              </w:rPr>
              <w:t>省知识产权局</w:t>
            </w:r>
          </w:p>
        </w:tc>
        <w:tc>
          <w:tcPr>
            <w:tcW w:w="480" w:type="pct"/>
            <w:tcBorders>
              <w:left w:val="single" w:color="auto" w:sz="4" w:space="0"/>
            </w:tcBorders>
            <w:vAlign w:val="center"/>
          </w:tcPr>
          <w:p w14:paraId="048A805D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eastAsia="zh-CN"/>
              </w:rPr>
              <w:t>省司法厅</w:t>
            </w:r>
          </w:p>
        </w:tc>
        <w:tc>
          <w:tcPr>
            <w:tcW w:w="480" w:type="pct"/>
            <w:vAlign w:val="center"/>
          </w:tcPr>
          <w:p w14:paraId="456ED86C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从事专利代理业务的律师事务所</w:t>
            </w:r>
          </w:p>
        </w:tc>
        <w:tc>
          <w:tcPr>
            <w:tcW w:w="480" w:type="pct"/>
            <w:tcBorders>
              <w:right w:val="single" w:color="auto" w:sz="4" w:space="0"/>
            </w:tcBorders>
            <w:vAlign w:val="center"/>
          </w:tcPr>
          <w:p w14:paraId="795F7AEE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现场检查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、书面检查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、网络检查</w:t>
            </w:r>
          </w:p>
        </w:tc>
        <w:tc>
          <w:tcPr>
            <w:tcW w:w="481" w:type="pct"/>
            <w:tcBorders>
              <w:left w:val="single" w:color="auto" w:sz="4" w:space="0"/>
            </w:tcBorders>
            <w:vAlign w:val="center"/>
          </w:tcPr>
          <w:p w14:paraId="6E8BC123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45C9D163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1" w:type="pct"/>
            <w:tcBorders>
              <w:right w:val="single" w:color="auto" w:sz="4" w:space="0"/>
            </w:tcBorders>
            <w:vAlign w:val="center"/>
          </w:tcPr>
          <w:p w14:paraId="28CBCF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 xml:space="preserve">省市县（跨层级） </w:t>
            </w:r>
          </w:p>
          <w:p w14:paraId="39B18AB1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  <w:tc>
          <w:tcPr>
            <w:tcW w:w="671" w:type="pct"/>
            <w:tcBorders>
              <w:left w:val="single" w:color="auto" w:sz="4" w:space="0"/>
            </w:tcBorders>
            <w:vAlign w:val="center"/>
          </w:tcPr>
          <w:p w14:paraId="25C652CC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省知识产权局知识产权服务处；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省司法厅律师工作处</w:t>
            </w:r>
          </w:p>
        </w:tc>
      </w:tr>
    </w:tbl>
    <w:p w14:paraId="693D8E1C">
      <w:pPr>
        <w:spacing w:line="600" w:lineRule="exact"/>
        <w:ind w:firstLine="4624" w:firstLineChars="1445"/>
        <w:rPr>
          <w:rFonts w:ascii="Times New Roman" w:hAnsi="Times New Roman" w:eastAsia="方正仿宋_GBK" w:cs="Times New Roman"/>
          <w:sz w:val="32"/>
          <w:szCs w:val="32"/>
        </w:rPr>
      </w:pPr>
    </w:p>
    <w:p w14:paraId="65B6EB1E">
      <w:pPr>
        <w:spacing w:line="600" w:lineRule="exact"/>
        <w:ind w:firstLine="4624" w:firstLineChars="1445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418" w:right="1134" w:bottom="1418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5726B">
    <w:pPr>
      <w:pStyle w:val="3"/>
      <w:numPr>
        <w:ilvl w:val="0"/>
        <w:numId w:val="1"/>
      </w:numPr>
      <w:wordWrap w:val="0"/>
      <w:jc w:val="right"/>
    </w:pPr>
    <w:r>
      <w:rPr>
        <w:rFonts w:hint="eastAsia"/>
      </w:rPr>
      <w:softHyphen/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0EDB3">
    <w:pPr>
      <w:pStyle w:val="3"/>
      <w:numPr>
        <w:ilvl w:val="0"/>
        <w:numId w:val="2"/>
      </w:numPr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A21B5"/>
    <w:multiLevelType w:val="multilevel"/>
    <w:tmpl w:val="0ACA21B5"/>
    <w:lvl w:ilvl="0" w:tentative="0">
      <w:start w:val="3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B9A08AE"/>
    <w:multiLevelType w:val="multilevel"/>
    <w:tmpl w:val="1B9A08AE"/>
    <w:lvl w:ilvl="0" w:tentative="0">
      <w:start w:val="3"/>
      <w:numFmt w:val="bullet"/>
      <w:lvlText w:val="—"/>
      <w:lvlJc w:val="left"/>
      <w:pPr>
        <w:ind w:left="50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9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Y2E3NGU1YWM3ZmYwMWFmYWE5MmE5NDRkYzk5MzAifQ=="/>
  </w:docVars>
  <w:rsids>
    <w:rsidRoot w:val="00D620BC"/>
    <w:rsid w:val="0000220A"/>
    <w:rsid w:val="00003876"/>
    <w:rsid w:val="00004C6E"/>
    <w:rsid w:val="000124E8"/>
    <w:rsid w:val="0003523E"/>
    <w:rsid w:val="000B40B3"/>
    <w:rsid w:val="000C25E2"/>
    <w:rsid w:val="000D172B"/>
    <w:rsid w:val="000D4BC0"/>
    <w:rsid w:val="000D59A1"/>
    <w:rsid w:val="00100764"/>
    <w:rsid w:val="00162DD7"/>
    <w:rsid w:val="001B6EB1"/>
    <w:rsid w:val="001C109D"/>
    <w:rsid w:val="001D373C"/>
    <w:rsid w:val="0020555A"/>
    <w:rsid w:val="0021638A"/>
    <w:rsid w:val="00225849"/>
    <w:rsid w:val="00241DB0"/>
    <w:rsid w:val="00291F92"/>
    <w:rsid w:val="002F4469"/>
    <w:rsid w:val="002F4DC0"/>
    <w:rsid w:val="00306DCF"/>
    <w:rsid w:val="00307BAF"/>
    <w:rsid w:val="00311111"/>
    <w:rsid w:val="00312631"/>
    <w:rsid w:val="00323208"/>
    <w:rsid w:val="00340B7A"/>
    <w:rsid w:val="00374A2C"/>
    <w:rsid w:val="00384AFB"/>
    <w:rsid w:val="003B04DB"/>
    <w:rsid w:val="003B194A"/>
    <w:rsid w:val="003F0009"/>
    <w:rsid w:val="0040663F"/>
    <w:rsid w:val="004156D7"/>
    <w:rsid w:val="00421807"/>
    <w:rsid w:val="004456E3"/>
    <w:rsid w:val="004A49A3"/>
    <w:rsid w:val="004B16DF"/>
    <w:rsid w:val="004B5575"/>
    <w:rsid w:val="004F4A18"/>
    <w:rsid w:val="00502FFA"/>
    <w:rsid w:val="00515E43"/>
    <w:rsid w:val="00515F6E"/>
    <w:rsid w:val="00526668"/>
    <w:rsid w:val="005816CA"/>
    <w:rsid w:val="005C7171"/>
    <w:rsid w:val="005D3DEF"/>
    <w:rsid w:val="005E0CAD"/>
    <w:rsid w:val="005E4B04"/>
    <w:rsid w:val="00604107"/>
    <w:rsid w:val="00616235"/>
    <w:rsid w:val="00641CAA"/>
    <w:rsid w:val="006432FF"/>
    <w:rsid w:val="00654F45"/>
    <w:rsid w:val="0068634D"/>
    <w:rsid w:val="00691D33"/>
    <w:rsid w:val="006B260B"/>
    <w:rsid w:val="006C3E24"/>
    <w:rsid w:val="006E1822"/>
    <w:rsid w:val="006E3C1F"/>
    <w:rsid w:val="00702D2B"/>
    <w:rsid w:val="0071060B"/>
    <w:rsid w:val="00750EEF"/>
    <w:rsid w:val="007718CB"/>
    <w:rsid w:val="007850F3"/>
    <w:rsid w:val="00785380"/>
    <w:rsid w:val="007B4D9F"/>
    <w:rsid w:val="007C0434"/>
    <w:rsid w:val="007E1414"/>
    <w:rsid w:val="008031A6"/>
    <w:rsid w:val="00830922"/>
    <w:rsid w:val="008958F3"/>
    <w:rsid w:val="008A2FFC"/>
    <w:rsid w:val="008B121E"/>
    <w:rsid w:val="008C2908"/>
    <w:rsid w:val="008D35AD"/>
    <w:rsid w:val="00903FE5"/>
    <w:rsid w:val="00905BC2"/>
    <w:rsid w:val="00975BFC"/>
    <w:rsid w:val="00985206"/>
    <w:rsid w:val="00A03C8F"/>
    <w:rsid w:val="00A06986"/>
    <w:rsid w:val="00A241F5"/>
    <w:rsid w:val="00A60996"/>
    <w:rsid w:val="00A60A0A"/>
    <w:rsid w:val="00A8732E"/>
    <w:rsid w:val="00AA7BA6"/>
    <w:rsid w:val="00AE0B2B"/>
    <w:rsid w:val="00AE3B32"/>
    <w:rsid w:val="00AF20EB"/>
    <w:rsid w:val="00B36D47"/>
    <w:rsid w:val="00B4593F"/>
    <w:rsid w:val="00BA235A"/>
    <w:rsid w:val="00BB7F95"/>
    <w:rsid w:val="00BC1790"/>
    <w:rsid w:val="00BE7E73"/>
    <w:rsid w:val="00C0055E"/>
    <w:rsid w:val="00C01878"/>
    <w:rsid w:val="00C20795"/>
    <w:rsid w:val="00C41751"/>
    <w:rsid w:val="00C475FE"/>
    <w:rsid w:val="00C5408B"/>
    <w:rsid w:val="00C627BE"/>
    <w:rsid w:val="00C8084F"/>
    <w:rsid w:val="00C851DC"/>
    <w:rsid w:val="00C875EF"/>
    <w:rsid w:val="00CD6AF2"/>
    <w:rsid w:val="00CE39EE"/>
    <w:rsid w:val="00CE413B"/>
    <w:rsid w:val="00CF6D38"/>
    <w:rsid w:val="00D07533"/>
    <w:rsid w:val="00D543FB"/>
    <w:rsid w:val="00D560C7"/>
    <w:rsid w:val="00D620BC"/>
    <w:rsid w:val="00D901C5"/>
    <w:rsid w:val="00D9370C"/>
    <w:rsid w:val="00DB248C"/>
    <w:rsid w:val="00DB48CF"/>
    <w:rsid w:val="00DC35DA"/>
    <w:rsid w:val="00DE7C8F"/>
    <w:rsid w:val="00E06E15"/>
    <w:rsid w:val="00E36A93"/>
    <w:rsid w:val="00E70CE3"/>
    <w:rsid w:val="00E85A44"/>
    <w:rsid w:val="00E90277"/>
    <w:rsid w:val="00E936A2"/>
    <w:rsid w:val="00EA58AC"/>
    <w:rsid w:val="00EC3BFE"/>
    <w:rsid w:val="00EC4679"/>
    <w:rsid w:val="00EC4F47"/>
    <w:rsid w:val="00ED5DFD"/>
    <w:rsid w:val="00EE6E2C"/>
    <w:rsid w:val="00F13135"/>
    <w:rsid w:val="00F47A60"/>
    <w:rsid w:val="00F80F9D"/>
    <w:rsid w:val="00F855E4"/>
    <w:rsid w:val="00F91BB4"/>
    <w:rsid w:val="00F97808"/>
    <w:rsid w:val="00FA0FFA"/>
    <w:rsid w:val="00FD2E75"/>
    <w:rsid w:val="041A2F36"/>
    <w:rsid w:val="078E24A4"/>
    <w:rsid w:val="09ED2E9B"/>
    <w:rsid w:val="0AB374E8"/>
    <w:rsid w:val="0C682F58"/>
    <w:rsid w:val="12454595"/>
    <w:rsid w:val="14CB142B"/>
    <w:rsid w:val="17834A0E"/>
    <w:rsid w:val="1BB718C4"/>
    <w:rsid w:val="205722C9"/>
    <w:rsid w:val="205A3400"/>
    <w:rsid w:val="2B1A59A0"/>
    <w:rsid w:val="2C5524AE"/>
    <w:rsid w:val="2D951580"/>
    <w:rsid w:val="2F93688C"/>
    <w:rsid w:val="324E49D3"/>
    <w:rsid w:val="32D064A7"/>
    <w:rsid w:val="334308AF"/>
    <w:rsid w:val="36961C35"/>
    <w:rsid w:val="36AD5275"/>
    <w:rsid w:val="3765606D"/>
    <w:rsid w:val="38733B2C"/>
    <w:rsid w:val="3B402D99"/>
    <w:rsid w:val="3B5F50F7"/>
    <w:rsid w:val="437B489B"/>
    <w:rsid w:val="452939E9"/>
    <w:rsid w:val="4631380D"/>
    <w:rsid w:val="465F5FAB"/>
    <w:rsid w:val="473073DE"/>
    <w:rsid w:val="4DEB281B"/>
    <w:rsid w:val="4F507262"/>
    <w:rsid w:val="50A33AB3"/>
    <w:rsid w:val="5A673229"/>
    <w:rsid w:val="5B89143A"/>
    <w:rsid w:val="5D343CB6"/>
    <w:rsid w:val="67FD6FD8"/>
    <w:rsid w:val="6BA105C7"/>
    <w:rsid w:val="725A30B6"/>
    <w:rsid w:val="7ADF4133"/>
    <w:rsid w:val="7C321491"/>
    <w:rsid w:val="7D4C6582"/>
    <w:rsid w:val="7DFA0C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正文文本 Char"/>
    <w:basedOn w:val="7"/>
    <w:link w:val="2"/>
    <w:autoRedefine/>
    <w:qFormat/>
    <w:uiPriority w:val="1"/>
    <w:rPr>
      <w:rFonts w:ascii="宋体" w:hAnsi="宋体" w:eastAsia="宋体" w:cs="宋体"/>
      <w:kern w:val="0"/>
      <w:sz w:val="32"/>
      <w:szCs w:val="32"/>
    </w:rPr>
  </w:style>
  <w:style w:type="paragraph" w:customStyle="1" w:styleId="13">
    <w:name w:val="标题 11"/>
    <w:basedOn w:val="1"/>
    <w:autoRedefine/>
    <w:qFormat/>
    <w:uiPriority w:val="1"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hAnsi="宋体" w:eastAsia="宋体" w:cs="宋体"/>
      <w:kern w:val="0"/>
      <w:sz w:val="42"/>
      <w:szCs w:val="4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3FC58-79A2-4EAB-9607-813B8DED80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591</Words>
  <Characters>599</Characters>
  <Lines>15</Lines>
  <Paragraphs>4</Paragraphs>
  <TotalTime>3</TotalTime>
  <ScaleCrop>false</ScaleCrop>
  <LinksUpToDate>false</LinksUpToDate>
  <CharactersWithSpaces>600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2021-02-08T06:54:00Z</dcterms:created>
  <dc:creator>USER</dc:creator>
  <cp:lastModifiedBy>姜霞</cp:lastModifiedBy>
  <cp:lastPrinted>2025-05-30T02:09:00Z</cp:lastPrinted>
  <dcterms:modified xsi:type="dcterms:W3CDTF">2025-06-19T02:23:54Z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DDA0E6C0C8E24656AB315A83CAD2AE9E_13</vt:lpwstr>
  </property>
  <property fmtid="{D5CDD505-2E9C-101B-9397-08002B2CF9AE}" pid="4" name="KSOTemplateDocerSaveRecord">
    <vt:lpwstr>eyJoZGlkIjoiNzVlMGU4MDE4ZTBlYjdkMmFlOTM5MDY1MzIxZjQzMzkiLCJ1c2VySWQiOiIxNjc3ODQ5NjU0In0=</vt:lpwstr>
  </property>
</Properties>
</file>