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宋体"/>
          <w:sz w:val="44"/>
          <w:szCs w:val="44"/>
        </w:rPr>
      </w:pPr>
      <w:bookmarkStart w:id="0" w:name="_GoBack"/>
      <w:bookmarkEnd w:id="0"/>
      <w:r>
        <w:rPr>
          <w:rFonts w:hint="eastAsia" w:ascii="仿宋" w:hAnsi="仿宋" w:eastAsia="仿宋" w:cs="宋体"/>
          <w:b/>
          <w:bCs/>
          <w:sz w:val="44"/>
          <w:szCs w:val="44"/>
        </w:rPr>
        <w:t>采购文件领购申请表</w:t>
      </w:r>
    </w:p>
    <w:p>
      <w:pPr>
        <w:widowControl/>
        <w:jc w:val="left"/>
        <w:rPr>
          <w:rFonts w:hint="eastAsia" w:ascii="仿宋" w:hAnsi="仿宋" w:eastAsia="仿宋" w:cs="宋体"/>
          <w:sz w:val="28"/>
          <w:szCs w:val="28"/>
        </w:rPr>
      </w:pPr>
      <w:r>
        <w:rPr>
          <w:rFonts w:hint="eastAsia" w:ascii="仿宋" w:hAnsi="仿宋" w:eastAsia="仿宋" w:cs="宋体"/>
          <w:sz w:val="28"/>
          <w:szCs w:val="28"/>
        </w:rPr>
        <w:t>项目名称：</w:t>
      </w:r>
      <w:r>
        <w:rPr>
          <w:rFonts w:hint="eastAsia" w:ascii="仿宋" w:hAnsi="仿宋" w:eastAsia="仿宋" w:cs="宋体"/>
          <w:b/>
          <w:bCs w:val="0"/>
          <w:sz w:val="28"/>
          <w:szCs w:val="28"/>
        </w:rPr>
        <w:t>[南通市市场监督管理局“市场监督综合管理系统-智慧药械化监管平台”维护服务项目]</w:t>
      </w:r>
    </w:p>
    <w:p>
      <w:pPr>
        <w:widowControl/>
        <w:jc w:val="left"/>
        <w:rPr>
          <w:rFonts w:hint="eastAsia" w:ascii="仿宋" w:hAnsi="仿宋" w:eastAsia="仿宋" w:cs="宋体"/>
          <w:sz w:val="28"/>
          <w:szCs w:val="28"/>
        </w:rPr>
      </w:pPr>
      <w:r>
        <w:rPr>
          <w:rFonts w:hint="eastAsia" w:ascii="仿宋" w:hAnsi="仿宋" w:eastAsia="仿宋" w:cs="宋体"/>
          <w:sz w:val="28"/>
          <w:szCs w:val="28"/>
        </w:rPr>
        <w:t>项目编号：</w:t>
      </w:r>
      <w:r>
        <w:rPr>
          <w:rFonts w:hint="eastAsia" w:ascii="仿宋" w:hAnsi="仿宋" w:eastAsia="仿宋" w:cs="宋体"/>
          <w:b/>
          <w:sz w:val="28"/>
          <w:szCs w:val="28"/>
        </w:rPr>
        <w:t>[JSNT-SJJ-202420]</w:t>
      </w:r>
    </w:p>
    <w:tbl>
      <w:tblPr>
        <w:tblStyle w:val="10"/>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宋体"/>
                <w:i/>
                <w:sz w:val="28"/>
                <w:szCs w:val="28"/>
              </w:rPr>
            </w:pPr>
            <w:r>
              <w:rPr>
                <w:rFonts w:hint="eastAsia" w:ascii="仿宋" w:hAnsi="仿宋" w:eastAsia="仿宋" w:cs="宋体"/>
                <w:b/>
                <w:sz w:val="28"/>
                <w:szCs w:val="28"/>
              </w:rPr>
              <w:t>投标单位（供应商）全称（公章）</w:t>
            </w:r>
            <w:r>
              <w:rPr>
                <w:rFonts w:hint="eastAsia" w:ascii="仿宋" w:hAnsi="仿宋" w:eastAsia="仿宋" w:cs="宋体"/>
                <w:sz w:val="28"/>
                <w:szCs w:val="28"/>
              </w:rPr>
              <w:t>：</w:t>
            </w:r>
            <w:r>
              <w:rPr>
                <w:rFonts w:hint="eastAsia" w:ascii="仿宋" w:hAnsi="仿宋" w:eastAsia="仿宋" w:cs="宋体"/>
                <w:b/>
                <w:sz w:val="28"/>
                <w:szCs w:val="28"/>
              </w:rPr>
              <w:t>[]</w:t>
            </w:r>
          </w:p>
          <w:p>
            <w:pPr>
              <w:widowControl/>
              <w:jc w:val="left"/>
              <w:rPr>
                <w:rFonts w:hint="eastAsia" w:ascii="仿宋" w:hAnsi="仿宋" w:eastAsia="仿宋" w:cs="宋体"/>
                <w:sz w:val="28"/>
                <w:szCs w:val="28"/>
              </w:rPr>
            </w:pPr>
            <w:r>
              <w:rPr>
                <w:rFonts w:hint="eastAsia" w:ascii="仿宋" w:hAnsi="仿宋" w:eastAsia="仿宋" w:cs="宋体"/>
                <w:sz w:val="28"/>
                <w:szCs w:val="28"/>
              </w:rPr>
              <w:t>统一社会信用代码：</w:t>
            </w:r>
            <w:r>
              <w:rPr>
                <w:rFonts w:hint="eastAsia" w:ascii="仿宋" w:hAnsi="仿宋" w:eastAsia="仿宋" w:cs="宋体"/>
                <w:b/>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sz w:val="28"/>
                <w:szCs w:val="28"/>
              </w:rPr>
            </w:pPr>
            <w:r>
              <w:rPr>
                <w:rFonts w:hint="eastAsia" w:ascii="仿宋" w:hAnsi="仿宋" w:eastAsia="仿宋" w:cs="宋体"/>
                <w:sz w:val="28"/>
                <w:szCs w:val="28"/>
              </w:rPr>
              <w:t>现委托</w:t>
            </w:r>
            <w:r>
              <w:rPr>
                <w:rFonts w:hint="eastAsia" w:ascii="仿宋" w:hAnsi="仿宋" w:eastAsia="仿宋" w:cs="宋体"/>
                <w:b/>
                <w:sz w:val="28"/>
                <w:szCs w:val="28"/>
              </w:rPr>
              <w:t>[]</w:t>
            </w:r>
            <w:r>
              <w:rPr>
                <w:rFonts w:hint="eastAsia" w:ascii="仿宋" w:hAnsi="仿宋" w:eastAsia="仿宋" w:cs="宋体"/>
                <w:sz w:val="28"/>
                <w:szCs w:val="28"/>
              </w:rPr>
              <w:t>（被授权人的姓名）向</w:t>
            </w:r>
            <w:r>
              <w:rPr>
                <w:rFonts w:hint="eastAsia" w:ascii="仿宋" w:hAnsi="仿宋" w:eastAsia="仿宋" w:cs="宋体"/>
                <w:sz w:val="28"/>
                <w:szCs w:val="28"/>
                <w:u w:val="single"/>
              </w:rPr>
              <w:t>南通市市场监督管理局</w:t>
            </w:r>
            <w:r>
              <w:rPr>
                <w:rFonts w:hint="eastAsia" w:ascii="仿宋" w:hAnsi="仿宋" w:eastAsia="仿宋" w:cs="宋体"/>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hint="eastAsia" w:ascii="仿宋" w:hAnsi="仿宋" w:eastAsia="仿宋" w:cs="宋体"/>
                <w:b/>
                <w:sz w:val="28"/>
                <w:szCs w:val="28"/>
              </w:rPr>
            </w:pPr>
            <w:r>
              <w:rPr>
                <w:rFonts w:hint="eastAsia" w:ascii="仿宋" w:hAnsi="仿宋" w:eastAsia="仿宋" w:cs="宋体"/>
                <w:b/>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被授权人姓名：</w:t>
            </w:r>
            <w:r>
              <w:rPr>
                <w:rFonts w:hint="eastAsia" w:ascii="仿宋" w:hAnsi="仿宋" w:eastAsia="仿宋" w:cs="宋体"/>
                <w:b/>
                <w:sz w:val="28"/>
                <w:szCs w:val="28"/>
              </w:rPr>
              <w:t>[]</w:t>
            </w:r>
            <w:r>
              <w:rPr>
                <w:rFonts w:hint="eastAsia" w:ascii="仿宋" w:hAnsi="仿宋" w:eastAsia="仿宋" w:cs="宋体"/>
                <w:sz w:val="28"/>
                <w:szCs w:val="28"/>
              </w:rPr>
              <w:t xml:space="preserve">  联系电话：</w:t>
            </w:r>
            <w:r>
              <w:rPr>
                <w:rFonts w:hint="eastAsia" w:ascii="仿宋" w:hAnsi="仿宋" w:eastAsia="仿宋" w:cs="宋体"/>
                <w:b/>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sz w:val="28"/>
                <w:szCs w:val="28"/>
              </w:rPr>
            </w:pPr>
            <w:r>
              <w:rPr>
                <w:rFonts w:hint="eastAsia" w:ascii="仿宋" w:hAnsi="仿宋" w:eastAsia="仿宋" w:cs="宋体"/>
                <w:sz w:val="28"/>
                <w:szCs w:val="28"/>
              </w:rPr>
              <w:t>二代身份证号码：</w:t>
            </w:r>
            <w:r>
              <w:rPr>
                <w:rFonts w:hint="eastAsia" w:ascii="仿宋" w:hAnsi="仿宋" w:eastAsia="仿宋" w:cs="宋体"/>
                <w:b/>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sz w:val="28"/>
                <w:szCs w:val="28"/>
              </w:rPr>
            </w:pPr>
            <w:r>
              <w:rPr>
                <w:rFonts w:hint="eastAsia" w:ascii="仿宋" w:hAnsi="仿宋" w:eastAsia="仿宋" w:cs="宋体"/>
                <w:sz w:val="28"/>
                <w:szCs w:val="28"/>
              </w:rPr>
              <w:t>接收招标文件指定电子邮箱：</w:t>
            </w:r>
            <w:r>
              <w:rPr>
                <w:rFonts w:hint="eastAsia" w:ascii="仿宋" w:hAnsi="仿宋" w:eastAsia="仿宋" w:cs="宋体"/>
                <w:b/>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sz w:val="28"/>
                <w:szCs w:val="28"/>
              </w:rPr>
            </w:pPr>
            <w:r>
              <w:rPr>
                <w:rFonts w:hint="eastAsia" w:ascii="仿宋" w:hAnsi="仿宋" w:eastAsia="仿宋" w:cs="宋体"/>
                <w:b/>
                <w:bCs/>
                <w:sz w:val="28"/>
                <w:szCs w:val="28"/>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sz w:val="28"/>
                <w:szCs w:val="28"/>
              </w:rPr>
            </w:pPr>
            <w:r>
              <w:rPr>
                <w:rFonts w:hint="eastAsia" w:ascii="仿宋" w:hAnsi="仿宋" w:eastAsia="仿宋" w:cs="宋体"/>
                <w:sz w:val="28"/>
                <w:szCs w:val="28"/>
              </w:rPr>
              <w:t>领购时间：</w:t>
            </w:r>
          </w:p>
          <w:p>
            <w:pPr>
              <w:widowControl/>
              <w:ind w:firstLine="1540" w:firstLineChars="550"/>
              <w:jc w:val="left"/>
              <w:rPr>
                <w:rFonts w:hint="eastAsia" w:ascii="仿宋" w:hAnsi="仿宋" w:eastAsia="仿宋" w:cs="宋体"/>
                <w:sz w:val="28"/>
                <w:szCs w:val="28"/>
              </w:rPr>
            </w:pPr>
            <w:r>
              <w:rPr>
                <w:rFonts w:hint="eastAsia" w:ascii="仿宋" w:hAnsi="仿宋" w:eastAsia="仿宋" w:cs="宋体"/>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被授权人签字：</w:t>
            </w:r>
          </w:p>
        </w:tc>
      </w:tr>
    </w:tbl>
    <w:p>
      <w:pPr>
        <w:rPr>
          <w:rFonts w:hint="eastAsia" w:ascii="仿宋" w:hAnsi="仿宋" w:eastAsia="仿宋" w:cs="宋体"/>
          <w:b/>
          <w:bCs/>
          <w:sz w:val="28"/>
          <w:szCs w:val="28"/>
        </w:rPr>
      </w:pPr>
      <w:r>
        <w:rPr>
          <w:rFonts w:hint="eastAsia" w:ascii="仿宋" w:hAnsi="仿宋" w:eastAsia="仿宋" w:cs="宋体"/>
          <w:b/>
          <w:bCs/>
          <w:sz w:val="28"/>
          <w:szCs w:val="28"/>
        </w:rPr>
        <w:t>*注：投标单位应完整填写表格，并对内容的真实性和有效性负全部责任。</w:t>
      </w:r>
    </w:p>
    <w:p>
      <w:pPr>
        <w:rPr>
          <w:rFonts w:ascii="Calibri" w:hAnsi="Calibri"/>
          <w:kern w:val="2"/>
          <w:szCs w:val="22"/>
        </w:rPr>
      </w:pPr>
      <w:r>
        <w:rPr>
          <w:rFonts w:hint="eastAsia" w:ascii="仿宋" w:hAnsi="仿宋" w:eastAsia="仿宋" w:cs="宋体"/>
          <w:b/>
          <w:bCs/>
          <w:sz w:val="28"/>
          <w:szCs w:val="28"/>
        </w:rPr>
        <w:t>附件：营业执照并加盖公章。</w:t>
      </w:r>
    </w:p>
    <w:p/>
    <w:sectPr>
      <w:footerReference r:id="rId3" w:type="default"/>
      <w:pgSz w:w="11906" w:h="16838"/>
      <w:pgMar w:top="8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4075"/>
      <w:rPr>
        <w:rFonts w:hint="eastAsia" w:ascii="仿宋" w:hAnsi="仿宋" w:eastAsia="仿宋" w:cs="仿宋"/>
        <w:sz w:val="20"/>
        <w:szCs w:val="20"/>
      </w:rPr>
    </w:pPr>
    <w:r>
      <w:rPr>
        <w:rFonts w:ascii="仿宋" w:hAnsi="仿宋" w:eastAsia="仿宋" w:cs="仿宋"/>
        <w:spacing w:val="-1"/>
        <w:sz w:val="20"/>
        <w:szCs w:val="20"/>
      </w:rPr>
      <w:t>4</w:t>
    </w:r>
    <w:r>
      <w:rPr>
        <w:rFonts w:ascii="仿宋" w:hAnsi="仿宋" w:eastAsia="仿宋" w:cs="仿宋"/>
        <w:spacing w:val="13"/>
        <w:sz w:val="20"/>
        <w:szCs w:val="20"/>
      </w:rPr>
      <w:t xml:space="preserve"> </w:t>
    </w:r>
    <w:r>
      <w:rPr>
        <w:rFonts w:ascii="仿宋" w:hAnsi="仿宋" w:eastAsia="仿宋" w:cs="仿宋"/>
        <w:spacing w:val="-1"/>
        <w:sz w:val="20"/>
        <w:szCs w:val="20"/>
      </w:rPr>
      <w:t>/</w:t>
    </w:r>
    <w:r>
      <w:rPr>
        <w:rFonts w:ascii="仿宋" w:hAnsi="仿宋" w:eastAsia="仿宋" w:cs="仿宋"/>
        <w:spacing w:val="13"/>
        <w:sz w:val="20"/>
        <w:szCs w:val="20"/>
      </w:rPr>
      <w:t xml:space="preserve"> </w:t>
    </w:r>
    <w:r>
      <w:rPr>
        <w:rFonts w:ascii="仿宋" w:hAnsi="仿宋" w:eastAsia="仿宋" w:cs="仿宋"/>
        <w:spacing w:val="-1"/>
        <w:sz w:val="20"/>
        <w:szCs w:val="20"/>
      </w:rPr>
      <w:t>46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57DAB"/>
    <w:multiLevelType w:val="singleLevel"/>
    <w:tmpl w:val="31857DAB"/>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N2M3ODE2NjM4NDhkMjc1Yjc2NjQ3ZGJjYTExYmUifQ=="/>
  </w:docVars>
  <w:rsids>
    <w:rsidRoot w:val="000627FC"/>
    <w:rsid w:val="00001417"/>
    <w:rsid w:val="00020A36"/>
    <w:rsid w:val="000627FC"/>
    <w:rsid w:val="000833EC"/>
    <w:rsid w:val="000C7449"/>
    <w:rsid w:val="000D39EB"/>
    <w:rsid w:val="001027FD"/>
    <w:rsid w:val="00106952"/>
    <w:rsid w:val="00180404"/>
    <w:rsid w:val="002264E8"/>
    <w:rsid w:val="00241EF8"/>
    <w:rsid w:val="0025593F"/>
    <w:rsid w:val="00255EF0"/>
    <w:rsid w:val="00275007"/>
    <w:rsid w:val="0029384C"/>
    <w:rsid w:val="002A6374"/>
    <w:rsid w:val="002B27D4"/>
    <w:rsid w:val="002D6A8E"/>
    <w:rsid w:val="002F04AF"/>
    <w:rsid w:val="002F4F58"/>
    <w:rsid w:val="003656A6"/>
    <w:rsid w:val="00435EA7"/>
    <w:rsid w:val="0044146B"/>
    <w:rsid w:val="00447BF7"/>
    <w:rsid w:val="00447CA4"/>
    <w:rsid w:val="00450DEB"/>
    <w:rsid w:val="00507203"/>
    <w:rsid w:val="005931A6"/>
    <w:rsid w:val="00601211"/>
    <w:rsid w:val="006062C7"/>
    <w:rsid w:val="00627C2D"/>
    <w:rsid w:val="00630AA9"/>
    <w:rsid w:val="00666883"/>
    <w:rsid w:val="006679A8"/>
    <w:rsid w:val="006729EB"/>
    <w:rsid w:val="006824B3"/>
    <w:rsid w:val="006F0AEF"/>
    <w:rsid w:val="007C0B28"/>
    <w:rsid w:val="00805754"/>
    <w:rsid w:val="00860F54"/>
    <w:rsid w:val="008E75FD"/>
    <w:rsid w:val="00954D7D"/>
    <w:rsid w:val="00980A0D"/>
    <w:rsid w:val="0098440A"/>
    <w:rsid w:val="009C055F"/>
    <w:rsid w:val="00A0662D"/>
    <w:rsid w:val="00A17F3C"/>
    <w:rsid w:val="00AA1D68"/>
    <w:rsid w:val="00AA3C0F"/>
    <w:rsid w:val="00AA46DF"/>
    <w:rsid w:val="00AB3864"/>
    <w:rsid w:val="00C244D9"/>
    <w:rsid w:val="00CB5130"/>
    <w:rsid w:val="00D41341"/>
    <w:rsid w:val="00E500F3"/>
    <w:rsid w:val="00E53A39"/>
    <w:rsid w:val="00E755D9"/>
    <w:rsid w:val="00E75FDD"/>
    <w:rsid w:val="00E869FB"/>
    <w:rsid w:val="00E94E93"/>
    <w:rsid w:val="00EE308D"/>
    <w:rsid w:val="00EE5902"/>
    <w:rsid w:val="00F14A30"/>
    <w:rsid w:val="00F64CE9"/>
    <w:rsid w:val="00F77A26"/>
    <w:rsid w:val="00FB026F"/>
    <w:rsid w:val="26CA4B94"/>
    <w:rsid w:val="4F5B59A5"/>
    <w:rsid w:val="5B22787C"/>
    <w:rsid w:val="64D6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1"/>
      <w:szCs w:val="24"/>
      <w:lang w:val="en-US" w:eastAsia="zh-CN" w:bidi="ar-SA"/>
      <w14:ligatures w14:val="non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sz w:val="21"/>
      <w:szCs w:val="21"/>
    </w:rPr>
  </w:style>
  <w:style w:type="paragraph" w:styleId="3">
    <w:name w:val="Body Text Indent"/>
    <w:basedOn w:val="1"/>
    <w:next w:val="4"/>
    <w:qFormat/>
    <w:uiPriority w:val="99"/>
    <w:pPr>
      <w:spacing w:after="156"/>
      <w:ind w:firstLine="480"/>
    </w:pPr>
    <w:rPr>
      <w:sz w:val="24"/>
      <w:szCs w:val="24"/>
    </w:rPr>
  </w:style>
  <w:style w:type="paragraph" w:styleId="4">
    <w:name w:val="envelope return"/>
    <w:basedOn w:val="1"/>
    <w:qFormat/>
    <w:uiPriority w:val="99"/>
    <w:pPr>
      <w:snapToGrid w:val="0"/>
    </w:pPr>
    <w:rPr>
      <w:rFonts w:ascii="Arial" w:hAnsi="Arial" w:cs="Arial"/>
    </w:rPr>
  </w:style>
  <w:style w:type="paragraph" w:styleId="5">
    <w:name w:val="Plain Text"/>
    <w:basedOn w:val="1"/>
    <w:next w:val="6"/>
    <w:qFormat/>
    <w:uiPriority w:val="99"/>
    <w:rPr>
      <w:rFonts w:ascii="宋体" w:hAnsi="Courier New"/>
      <w:kern w:val="0"/>
    </w:rPr>
  </w:style>
  <w:style w:type="paragraph" w:styleId="6">
    <w:name w:val="List Number 5"/>
    <w:basedOn w:val="1"/>
    <w:semiHidden/>
    <w:unhideWhenUsed/>
    <w:uiPriority w:val="99"/>
    <w:pPr>
      <w:numPr>
        <w:ilvl w:val="0"/>
        <w:numId w:val="1"/>
      </w:numPr>
    </w:pPr>
  </w:style>
  <w:style w:type="paragraph" w:styleId="7">
    <w:name w:val="Body Text"/>
    <w:basedOn w:val="1"/>
    <w:next w:val="1"/>
    <w:link w:val="15"/>
    <w:unhideWhenUsed/>
    <w:qFormat/>
    <w:uiPriority w:val="99"/>
    <w:pPr>
      <w:spacing w:after="120"/>
    </w:p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table" w:styleId="11">
    <w:name w:val="Table Grid"/>
    <w:basedOn w:val="10"/>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正文文本 字符"/>
    <w:basedOn w:val="12"/>
    <w:link w:val="7"/>
    <w:qFormat/>
    <w:uiPriority w:val="99"/>
    <w:rPr>
      <w:rFonts w:ascii="Times New Roman" w:hAnsi="Times New Roman" w:eastAsia="宋体" w:cs="Times New Roman"/>
      <w:kern w:val="0"/>
      <w:szCs w:val="24"/>
      <w14:ligatures w14:val="none"/>
    </w:rPr>
  </w:style>
  <w:style w:type="paragraph" w:customStyle="1" w:styleId="16">
    <w:name w:val="正文1"/>
    <w:basedOn w:val="1"/>
    <w:qFormat/>
    <w:uiPriority w:val="0"/>
    <w:pPr>
      <w:spacing w:line="360" w:lineRule="auto"/>
      <w:ind w:firstLine="361"/>
    </w:pPr>
    <w:rPr>
      <w:rFonts w:ascii="宋体" w:hAnsi="宋体"/>
    </w:rPr>
  </w:style>
  <w:style w:type="paragraph" w:styleId="17">
    <w:name w:val="List Paragraph"/>
    <w:basedOn w:val="1"/>
    <w:qFormat/>
    <w:uiPriority w:val="34"/>
    <w:pPr>
      <w:ind w:firstLine="420"/>
    </w:pPr>
    <w:rPr>
      <w:rFonts w:ascii="Calibri" w:hAnsi="Calibri"/>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372</Characters>
  <Lines>9</Lines>
  <Paragraphs>2</Paragraphs>
  <TotalTime>0</TotalTime>
  <ScaleCrop>false</ScaleCrop>
  <LinksUpToDate>false</LinksUpToDate>
  <CharactersWithSpaces>392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2024-08-26T02:33:00Z</dcterms:created>
  <dc:creator>潇 潇</dc:creator>
  <cp:lastModifiedBy>其其</cp:lastModifiedBy>
  <dcterms:modified xsi:type="dcterms:W3CDTF">2024-12-06T02:58:27Z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F627A13068554AC4942032C11FA40A0A_13</vt:lpwstr>
  </property>
</Properties>
</file>